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3D" w:rsidRDefault="005A673D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:rsidR="005A673D" w:rsidRDefault="005A673D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«Молодежный центр Ярковского муниципального района»</w:t>
      </w:r>
    </w:p>
    <w:p w:rsidR="005A673D" w:rsidRDefault="005A673D" w:rsidP="005A673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673D" w:rsidRDefault="005A673D" w:rsidP="005A673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673D" w:rsidRDefault="005A673D" w:rsidP="005A673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673D" w:rsidRPr="00414392" w:rsidRDefault="005A673D" w:rsidP="005A673D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E316A" w:rsidRPr="007E316A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6A">
        <w:rPr>
          <w:rFonts w:ascii="Times New Roman" w:hAnsi="Times New Roman" w:cs="Times New Roman"/>
          <w:b/>
          <w:sz w:val="28"/>
          <w:szCs w:val="28"/>
        </w:rPr>
        <w:t>ИНСТРУКЦИЯ О МЕРАХ ПОЖАРНОЙ БЕЗОПАСНОСТИ</w:t>
      </w:r>
    </w:p>
    <w:p w:rsidR="007E316A" w:rsidRPr="007E316A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6A">
        <w:rPr>
          <w:rFonts w:ascii="Times New Roman" w:hAnsi="Times New Roman" w:cs="Times New Roman"/>
          <w:b/>
          <w:sz w:val="28"/>
          <w:szCs w:val="28"/>
        </w:rPr>
        <w:t>в МАУ «Молодежный центр Ярковского муниципального района»</w:t>
      </w:r>
    </w:p>
    <w:p w:rsidR="007E316A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73D" w:rsidRPr="007E316A" w:rsidRDefault="005A673D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16A" w:rsidRPr="007E316A" w:rsidRDefault="007E316A" w:rsidP="005A673D">
      <w:pPr>
        <w:widowControl w:val="0"/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E31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316A" w:rsidRPr="007E316A" w:rsidRDefault="007E316A" w:rsidP="005A67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1.</w:t>
      </w:r>
      <w:r w:rsidRPr="007E316A">
        <w:rPr>
          <w:rFonts w:ascii="Times New Roman" w:hAnsi="Times New Roman" w:cs="Times New Roman"/>
          <w:sz w:val="28"/>
          <w:szCs w:val="28"/>
        </w:rPr>
        <w:tab/>
        <w:t>Инструкция о мерах пожарной безопасности разработана на основе правил противопожарного режима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E31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E316A">
        <w:rPr>
          <w:rFonts w:ascii="Times New Roman" w:hAnsi="Times New Roman" w:cs="Times New Roman"/>
          <w:sz w:val="28"/>
          <w:szCs w:val="28"/>
        </w:rPr>
        <w:t xml:space="preserve"> и других нормативных документов по пожарной безопасности, исходя из специфики пожарной опасности здания, помещений, оборудования.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2.</w:t>
      </w:r>
      <w:r w:rsidRPr="007E316A">
        <w:rPr>
          <w:rFonts w:ascii="Times New Roman" w:hAnsi="Times New Roman" w:cs="Times New Roman"/>
          <w:sz w:val="28"/>
          <w:szCs w:val="28"/>
        </w:rPr>
        <w:tab/>
        <w:t>Настоящая инструкция устанавливает основные требования пожарной безопасности для всех работников МАУ «Молодежный центр Ярковского муниципального района» (</w:t>
      </w:r>
      <w:r>
        <w:rPr>
          <w:rFonts w:ascii="Times New Roman" w:hAnsi="Times New Roman" w:cs="Times New Roman"/>
          <w:sz w:val="28"/>
          <w:szCs w:val="28"/>
        </w:rPr>
        <w:t xml:space="preserve">далее – Молодежный центр) </w:t>
      </w:r>
      <w:r w:rsidRPr="007E316A">
        <w:rPr>
          <w:rFonts w:ascii="Times New Roman" w:hAnsi="Times New Roman" w:cs="Times New Roman"/>
          <w:sz w:val="28"/>
          <w:szCs w:val="28"/>
        </w:rPr>
        <w:t>и обязательна для исполнения.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3.</w:t>
      </w:r>
      <w:r w:rsidRPr="007E316A">
        <w:rPr>
          <w:rFonts w:ascii="Times New Roman" w:hAnsi="Times New Roman" w:cs="Times New Roman"/>
          <w:sz w:val="28"/>
          <w:szCs w:val="28"/>
        </w:rPr>
        <w:tab/>
        <w:t xml:space="preserve">Целью данной инструкции является обеспечение сохранности имущества </w:t>
      </w:r>
      <w:r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7E316A">
        <w:rPr>
          <w:rFonts w:ascii="Times New Roman" w:hAnsi="Times New Roman" w:cs="Times New Roman"/>
          <w:sz w:val="28"/>
          <w:szCs w:val="28"/>
        </w:rPr>
        <w:t xml:space="preserve"> и недопущение причинения неблагоприятных последствий здоровью и жизни людей, находящихся в его здании и на территории.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4.</w:t>
      </w:r>
      <w:r w:rsidRPr="007E316A">
        <w:rPr>
          <w:rFonts w:ascii="Times New Roman" w:hAnsi="Times New Roman" w:cs="Times New Roman"/>
          <w:sz w:val="28"/>
          <w:szCs w:val="28"/>
        </w:rPr>
        <w:tab/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7E316A">
        <w:rPr>
          <w:rFonts w:ascii="Times New Roman" w:hAnsi="Times New Roman" w:cs="Times New Roman"/>
          <w:sz w:val="28"/>
          <w:szCs w:val="28"/>
        </w:rPr>
        <w:t xml:space="preserve"> допускаются к работе только после прохождения ими вводного инструктажа о мерах пожарной безопасности и ознакомления их под роспись с </w:t>
      </w:r>
      <w:r w:rsidR="00C51562">
        <w:rPr>
          <w:rFonts w:ascii="Times New Roman" w:hAnsi="Times New Roman" w:cs="Times New Roman"/>
          <w:sz w:val="28"/>
          <w:szCs w:val="28"/>
        </w:rPr>
        <w:t>н</w:t>
      </w:r>
      <w:r w:rsidRPr="007E316A">
        <w:rPr>
          <w:rFonts w:ascii="Times New Roman" w:hAnsi="Times New Roman" w:cs="Times New Roman"/>
          <w:sz w:val="28"/>
          <w:szCs w:val="28"/>
        </w:rPr>
        <w:t>астоящей инструкцией в журнале регистрации инструктажа о мерах пожарной безопасности.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Основные понятия:</w:t>
      </w:r>
    </w:p>
    <w:p w:rsidR="007E316A" w:rsidRPr="005E4494" w:rsidRDefault="005E4494" w:rsidP="005A673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94">
        <w:rPr>
          <w:rFonts w:ascii="Times New Roman" w:hAnsi="Times New Roman" w:cs="Times New Roman"/>
          <w:sz w:val="28"/>
          <w:szCs w:val="28"/>
        </w:rPr>
        <w:t>п</w:t>
      </w:r>
      <w:r w:rsidR="007E316A" w:rsidRPr="005E4494">
        <w:rPr>
          <w:rFonts w:ascii="Times New Roman" w:hAnsi="Times New Roman" w:cs="Times New Roman"/>
          <w:sz w:val="28"/>
          <w:szCs w:val="28"/>
        </w:rPr>
        <w:t>ожарная безопасность – состояние защищенности личности</w:t>
      </w:r>
      <w:r w:rsidRPr="005E4494">
        <w:rPr>
          <w:rFonts w:ascii="Times New Roman" w:hAnsi="Times New Roman" w:cs="Times New Roman"/>
          <w:sz w:val="28"/>
          <w:szCs w:val="28"/>
        </w:rPr>
        <w:t xml:space="preserve"> и</w:t>
      </w:r>
      <w:r w:rsidR="007E316A" w:rsidRPr="005E4494">
        <w:rPr>
          <w:rFonts w:ascii="Times New Roman" w:hAnsi="Times New Roman" w:cs="Times New Roman"/>
          <w:sz w:val="28"/>
          <w:szCs w:val="28"/>
        </w:rPr>
        <w:t xml:space="preserve"> имущества от пожаров;</w:t>
      </w:r>
    </w:p>
    <w:p w:rsidR="007E316A" w:rsidRPr="005E4494" w:rsidRDefault="005E4494" w:rsidP="005A673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94">
        <w:rPr>
          <w:rFonts w:ascii="Times New Roman" w:hAnsi="Times New Roman" w:cs="Times New Roman"/>
          <w:sz w:val="28"/>
          <w:szCs w:val="28"/>
        </w:rPr>
        <w:t>п</w:t>
      </w:r>
      <w:r w:rsidR="007E316A" w:rsidRPr="005E4494">
        <w:rPr>
          <w:rFonts w:ascii="Times New Roman" w:hAnsi="Times New Roman" w:cs="Times New Roman"/>
          <w:sz w:val="28"/>
          <w:szCs w:val="28"/>
        </w:rPr>
        <w:t>ожар – неконтролируемое горение, причиняющее материальный ущерб, вред жизни и здоровью людей;</w:t>
      </w:r>
    </w:p>
    <w:p w:rsidR="007E316A" w:rsidRPr="005E4494" w:rsidRDefault="005E4494" w:rsidP="005A673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94">
        <w:rPr>
          <w:rFonts w:ascii="Times New Roman" w:hAnsi="Times New Roman" w:cs="Times New Roman"/>
          <w:sz w:val="28"/>
          <w:szCs w:val="28"/>
        </w:rPr>
        <w:t>т</w:t>
      </w:r>
      <w:r w:rsidR="007E316A" w:rsidRPr="005E4494">
        <w:rPr>
          <w:rFonts w:ascii="Times New Roman" w:hAnsi="Times New Roman" w:cs="Times New Roman"/>
          <w:sz w:val="28"/>
          <w:szCs w:val="28"/>
        </w:rPr>
        <w:t>ребования пожарной безопасности – специальные условия социального и технического характера, установленные в целях обеспечения пожарной безопасности законодательством</w:t>
      </w:r>
      <w:r w:rsidR="00E748D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E316A" w:rsidRPr="005E4494">
        <w:rPr>
          <w:rFonts w:ascii="Times New Roman" w:hAnsi="Times New Roman" w:cs="Times New Roman"/>
          <w:sz w:val="28"/>
          <w:szCs w:val="28"/>
        </w:rPr>
        <w:t>, нормативными документами или уполномоченным государственным органом;</w:t>
      </w:r>
    </w:p>
    <w:p w:rsidR="007E316A" w:rsidRPr="005E4494" w:rsidRDefault="005E4494" w:rsidP="005A673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94">
        <w:rPr>
          <w:rFonts w:ascii="Times New Roman" w:hAnsi="Times New Roman" w:cs="Times New Roman"/>
          <w:sz w:val="28"/>
          <w:szCs w:val="28"/>
        </w:rPr>
        <w:t>м</w:t>
      </w:r>
      <w:r w:rsidR="007E316A" w:rsidRPr="005E4494">
        <w:rPr>
          <w:rFonts w:ascii="Times New Roman" w:hAnsi="Times New Roman" w:cs="Times New Roman"/>
          <w:sz w:val="28"/>
          <w:szCs w:val="28"/>
        </w:rPr>
        <w:t xml:space="preserve">еры пожарной безопасности – действия по обеспечению пожарной безопасности, в </w:t>
      </w:r>
      <w:r w:rsidRPr="005E4494">
        <w:rPr>
          <w:rFonts w:ascii="Times New Roman" w:hAnsi="Times New Roman" w:cs="Times New Roman"/>
          <w:sz w:val="28"/>
          <w:szCs w:val="28"/>
        </w:rPr>
        <w:t>том числе</w:t>
      </w:r>
      <w:r w:rsidR="007E316A" w:rsidRPr="005E4494">
        <w:rPr>
          <w:rFonts w:ascii="Times New Roman" w:hAnsi="Times New Roman" w:cs="Times New Roman"/>
          <w:sz w:val="28"/>
          <w:szCs w:val="28"/>
        </w:rPr>
        <w:t xml:space="preserve"> по выполнению требований пожарной безопасности;</w:t>
      </w:r>
    </w:p>
    <w:p w:rsidR="007E316A" w:rsidRPr="005E4494" w:rsidRDefault="005E4494" w:rsidP="005A673D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94">
        <w:rPr>
          <w:rFonts w:ascii="Times New Roman" w:hAnsi="Times New Roman" w:cs="Times New Roman"/>
          <w:sz w:val="28"/>
          <w:szCs w:val="28"/>
        </w:rPr>
        <w:t>п</w:t>
      </w:r>
      <w:r w:rsidR="007E316A" w:rsidRPr="005E4494">
        <w:rPr>
          <w:rFonts w:ascii="Times New Roman" w:hAnsi="Times New Roman" w:cs="Times New Roman"/>
          <w:sz w:val="28"/>
          <w:szCs w:val="28"/>
        </w:rPr>
        <w:t>ротивопожарный режим – 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lastRenderedPageBreak/>
        <w:t>Система ответственности за обеспечение мер пожарной безопасности:</w:t>
      </w:r>
    </w:p>
    <w:p w:rsidR="007E316A" w:rsidRPr="00805ED7" w:rsidRDefault="00805ED7" w:rsidP="005A673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D7">
        <w:rPr>
          <w:rFonts w:ascii="Times New Roman" w:hAnsi="Times New Roman" w:cs="Times New Roman"/>
          <w:sz w:val="28"/>
          <w:szCs w:val="28"/>
        </w:rPr>
        <w:t>о</w:t>
      </w:r>
      <w:r w:rsidR="007E316A" w:rsidRPr="00805ED7">
        <w:rPr>
          <w:rFonts w:ascii="Times New Roman" w:hAnsi="Times New Roman" w:cs="Times New Roman"/>
          <w:sz w:val="28"/>
          <w:szCs w:val="28"/>
        </w:rPr>
        <w:t>тветственность за обеспечение мер пожарной безопасн</w:t>
      </w:r>
      <w:r>
        <w:rPr>
          <w:rFonts w:ascii="Times New Roman" w:hAnsi="Times New Roman" w:cs="Times New Roman"/>
          <w:sz w:val="28"/>
          <w:szCs w:val="28"/>
        </w:rPr>
        <w:t xml:space="preserve">ости </w:t>
      </w:r>
      <w:r w:rsidR="00E748D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несет директор;</w:t>
      </w:r>
    </w:p>
    <w:p w:rsidR="00805ED7" w:rsidRDefault="00805ED7" w:rsidP="005A673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D7">
        <w:rPr>
          <w:rFonts w:ascii="Times New Roman" w:hAnsi="Times New Roman" w:cs="Times New Roman"/>
          <w:sz w:val="28"/>
          <w:szCs w:val="28"/>
        </w:rPr>
        <w:t>о</w:t>
      </w:r>
      <w:r w:rsidR="007E316A" w:rsidRPr="00805ED7">
        <w:rPr>
          <w:rFonts w:ascii="Times New Roman" w:hAnsi="Times New Roman" w:cs="Times New Roman"/>
          <w:sz w:val="28"/>
          <w:szCs w:val="28"/>
        </w:rPr>
        <w:t xml:space="preserve">тветственность за пожарную безопасность служебных, вспомогательных, складских и других помещений, технологического оборудования, электросетей и т.п. несут ответственные лица, назначенные в </w:t>
      </w:r>
      <w:r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7E316A" w:rsidRPr="00805ED7" w:rsidRDefault="00805ED7" w:rsidP="005A673D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D7">
        <w:rPr>
          <w:rFonts w:ascii="Times New Roman" w:hAnsi="Times New Roman" w:cs="Times New Roman"/>
          <w:sz w:val="28"/>
          <w:szCs w:val="28"/>
        </w:rPr>
        <w:t>л</w:t>
      </w:r>
      <w:r w:rsidR="007E316A" w:rsidRPr="00805ED7">
        <w:rPr>
          <w:rFonts w:ascii="Times New Roman" w:hAnsi="Times New Roman" w:cs="Times New Roman"/>
          <w:sz w:val="28"/>
          <w:szCs w:val="28"/>
        </w:rPr>
        <w:t>ица, в установленном порядке назначенные ответственными за обеспечение пожарной безопасности, должны обеспечивать своевременное выполнение требований пожарной безопасности, предписаний, постановлений и иных законных требований государственных и</w:t>
      </w:r>
      <w:r>
        <w:rPr>
          <w:rFonts w:ascii="Times New Roman" w:hAnsi="Times New Roman" w:cs="Times New Roman"/>
          <w:sz w:val="28"/>
          <w:szCs w:val="28"/>
        </w:rPr>
        <w:t>нспекторов по пожарному надзору;</w:t>
      </w:r>
    </w:p>
    <w:p w:rsidR="007E316A" w:rsidRPr="00805ED7" w:rsidRDefault="00805ED7" w:rsidP="005A673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D7">
        <w:rPr>
          <w:rFonts w:ascii="Times New Roman" w:hAnsi="Times New Roman" w:cs="Times New Roman"/>
          <w:sz w:val="28"/>
          <w:szCs w:val="28"/>
        </w:rPr>
        <w:t>о</w:t>
      </w:r>
      <w:r w:rsidR="007E316A" w:rsidRPr="00805ED7">
        <w:rPr>
          <w:rFonts w:ascii="Times New Roman" w:hAnsi="Times New Roman" w:cs="Times New Roman"/>
          <w:sz w:val="28"/>
          <w:szCs w:val="28"/>
        </w:rPr>
        <w:t>тветственность за соблюдение требований пожарной безопасности на своем рабоч</w:t>
      </w:r>
      <w:r w:rsidRPr="00805ED7">
        <w:rPr>
          <w:rFonts w:ascii="Times New Roman" w:hAnsi="Times New Roman" w:cs="Times New Roman"/>
          <w:sz w:val="28"/>
          <w:szCs w:val="28"/>
        </w:rPr>
        <w:t xml:space="preserve">ем месте несет каждый работник, </w:t>
      </w:r>
      <w:r w:rsidR="007E316A" w:rsidRPr="00805ED7">
        <w:rPr>
          <w:rFonts w:ascii="Times New Roman" w:hAnsi="Times New Roman" w:cs="Times New Roman"/>
          <w:sz w:val="28"/>
          <w:szCs w:val="28"/>
        </w:rPr>
        <w:t>независимо от стажа работы и занимаемой должности. Работники обязаны знать, строго выполнять и поддерживать установленный в здании противопожарный режим, не допускать действий, приводящих к пожару, а также знать свои обязанности в случае его возникновения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7E316A" w:rsidRPr="00805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AAC" w:rsidRDefault="00805ED7" w:rsidP="005A673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D7">
        <w:rPr>
          <w:rFonts w:ascii="Times New Roman" w:hAnsi="Times New Roman" w:cs="Times New Roman"/>
          <w:sz w:val="28"/>
          <w:szCs w:val="28"/>
        </w:rPr>
        <w:t>п</w:t>
      </w:r>
      <w:r w:rsidR="007E316A" w:rsidRPr="00805ED7">
        <w:rPr>
          <w:rFonts w:ascii="Times New Roman" w:hAnsi="Times New Roman" w:cs="Times New Roman"/>
          <w:sz w:val="28"/>
          <w:szCs w:val="28"/>
        </w:rPr>
        <w:t xml:space="preserve">ри проведении строительно-монтажных и других пожароопасных работ на территории, в здании и помещениях </w:t>
      </w:r>
      <w:r w:rsidRPr="00805ED7">
        <w:rPr>
          <w:rFonts w:ascii="Times New Roman" w:hAnsi="Times New Roman" w:cs="Times New Roman"/>
          <w:sz w:val="28"/>
          <w:szCs w:val="28"/>
        </w:rPr>
        <w:t>Молодежного центра</w:t>
      </w:r>
      <w:r w:rsidR="007E316A" w:rsidRPr="00805ED7">
        <w:rPr>
          <w:rFonts w:ascii="Times New Roman" w:hAnsi="Times New Roman" w:cs="Times New Roman"/>
          <w:sz w:val="28"/>
          <w:szCs w:val="28"/>
        </w:rPr>
        <w:t xml:space="preserve"> работники подрядных организаций должны соблюдать требования пожарной безопасности, изложенные в инструкциях, утвержденных директором</w:t>
      </w:r>
      <w:r w:rsidRPr="00805ED7">
        <w:rPr>
          <w:rFonts w:ascii="Times New Roman" w:hAnsi="Times New Roman" w:cs="Times New Roman"/>
          <w:sz w:val="28"/>
          <w:szCs w:val="28"/>
        </w:rPr>
        <w:t xml:space="preserve"> Молодежного центра</w:t>
      </w:r>
      <w:r w:rsidR="00763AAC">
        <w:rPr>
          <w:rFonts w:ascii="Times New Roman" w:hAnsi="Times New Roman" w:cs="Times New Roman"/>
          <w:sz w:val="28"/>
          <w:szCs w:val="28"/>
        </w:rPr>
        <w:t>;</w:t>
      </w:r>
    </w:p>
    <w:p w:rsidR="007E316A" w:rsidRPr="00763AAC" w:rsidRDefault="00763AAC" w:rsidP="005A673D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E316A" w:rsidRPr="00763AAC">
        <w:rPr>
          <w:rFonts w:ascii="Times New Roman" w:hAnsi="Times New Roman" w:cs="Times New Roman"/>
          <w:sz w:val="28"/>
          <w:szCs w:val="28"/>
        </w:rPr>
        <w:t>ица, виновные в нарушении данной инструкции, в зависимости от характера нарушений и их последствий, несут дисциплинарную, административную, гражданскую или уголовную ответственность.</w:t>
      </w:r>
    </w:p>
    <w:p w:rsidR="007E316A" w:rsidRPr="007E316A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316A" w:rsidRDefault="00763AAC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E316A" w:rsidRPr="00763AAC">
        <w:rPr>
          <w:rFonts w:ascii="Times New Roman" w:hAnsi="Times New Roman" w:cs="Times New Roman"/>
          <w:b/>
          <w:sz w:val="28"/>
          <w:szCs w:val="28"/>
        </w:rPr>
        <w:t>ПОРЯДОК СОДЕРЖАНИЯ ТЕРРИТОРИИ, ЗДАНИЯ, ПОМЕЩЕНИЙ, ЭВАКУАЦИОННЫХ ПУТЕЙ И ВЫХОДОВ</w:t>
      </w:r>
    </w:p>
    <w:p w:rsidR="00763AAC" w:rsidRPr="00763AAC" w:rsidRDefault="00763AAC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16A" w:rsidRPr="00B052BA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2B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052BA" w:rsidRPr="00B052BA"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B052BA">
        <w:rPr>
          <w:rFonts w:ascii="Times New Roman" w:hAnsi="Times New Roman" w:cs="Times New Roman"/>
          <w:sz w:val="28"/>
          <w:szCs w:val="28"/>
        </w:rPr>
        <w:t xml:space="preserve"> запрещено устраивать свалки горючих отходов.</w:t>
      </w:r>
    </w:p>
    <w:p w:rsidR="007E316A" w:rsidRPr="00B052BA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2BA">
        <w:rPr>
          <w:rFonts w:ascii="Times New Roman" w:hAnsi="Times New Roman" w:cs="Times New Roman"/>
          <w:sz w:val="28"/>
          <w:szCs w:val="28"/>
        </w:rPr>
        <w:t xml:space="preserve">Нарушения огнезащитных покрытий (штукатурки, специальных красок, лаков, обмазок) строительных конструкций, горючих отделочных и теплоизоляционных материалов, воздуховодов, должны своевременно устраняться, а также проводится проверка качества огнезащитной обработки (пропитки) в соответствии с инструкцией завода-изготовителя с составлением акта проверки качества огнезащитной обработки (при отсутствии инструкции </w:t>
      </w:r>
      <w:r w:rsidR="00B052BA" w:rsidRPr="00B052BA">
        <w:rPr>
          <w:rFonts w:ascii="Times New Roman" w:hAnsi="Times New Roman" w:cs="Times New Roman"/>
          <w:sz w:val="28"/>
          <w:szCs w:val="28"/>
        </w:rPr>
        <w:t>–</w:t>
      </w:r>
      <w:r w:rsidRPr="00B052BA">
        <w:rPr>
          <w:rFonts w:ascii="Times New Roman" w:hAnsi="Times New Roman" w:cs="Times New Roman"/>
          <w:sz w:val="28"/>
          <w:szCs w:val="28"/>
        </w:rPr>
        <w:t xml:space="preserve"> не реже 2 раз в год).</w:t>
      </w:r>
    </w:p>
    <w:p w:rsidR="007E316A" w:rsidRPr="00B052BA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2BA">
        <w:rPr>
          <w:rFonts w:ascii="Times New Roman" w:hAnsi="Times New Roman" w:cs="Times New Roman"/>
          <w:sz w:val="28"/>
          <w:szCs w:val="28"/>
        </w:rPr>
        <w:t xml:space="preserve">Отверстия и зазоры, образовавшиеся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коммуникациями, должны своевременно заделываться негорючими материалами, обеспечивающими требуемый предел огнестойкости и </w:t>
      </w:r>
      <w:r w:rsidRPr="00B052BA">
        <w:rPr>
          <w:rFonts w:ascii="Times New Roman" w:hAnsi="Times New Roman" w:cs="Times New Roman"/>
          <w:sz w:val="28"/>
          <w:szCs w:val="28"/>
        </w:rPr>
        <w:lastRenderedPageBreak/>
        <w:t>дымогазонепроницаемость.</w:t>
      </w:r>
    </w:p>
    <w:p w:rsidR="007E316A" w:rsidRPr="00B052BA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2BA">
        <w:rPr>
          <w:rFonts w:ascii="Times New Roman" w:hAnsi="Times New Roman" w:cs="Times New Roman"/>
          <w:sz w:val="28"/>
          <w:szCs w:val="28"/>
        </w:rPr>
        <w:t xml:space="preserve">На территории, в здании и помещениях </w:t>
      </w:r>
      <w:r w:rsidR="00B052BA" w:rsidRPr="00B052BA">
        <w:rPr>
          <w:rFonts w:ascii="Times New Roman" w:hAnsi="Times New Roman" w:cs="Times New Roman"/>
          <w:sz w:val="28"/>
          <w:szCs w:val="28"/>
        </w:rPr>
        <w:t xml:space="preserve">Молодежного центра </w:t>
      </w:r>
      <w:r w:rsidRPr="00B052BA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хранить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материалы, кроме случаев, предусмотренных иными нормативными документами по пожарной безопасности;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использовать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снимать предусмотренные проектной документацией двери эвакуационных выходов из холл</w:t>
      </w:r>
      <w:r w:rsidR="000B3651" w:rsidRPr="00824B82">
        <w:rPr>
          <w:rFonts w:ascii="Times New Roman" w:hAnsi="Times New Roman" w:cs="Times New Roman"/>
          <w:sz w:val="28"/>
          <w:szCs w:val="28"/>
        </w:rPr>
        <w:t>а</w:t>
      </w:r>
      <w:r w:rsidRPr="00824B82">
        <w:rPr>
          <w:rFonts w:ascii="Times New Roman" w:hAnsi="Times New Roman" w:cs="Times New Roman"/>
          <w:sz w:val="28"/>
          <w:szCs w:val="28"/>
        </w:rPr>
        <w:t>, фойе, тамбур</w:t>
      </w:r>
      <w:r w:rsidR="00E748D5">
        <w:rPr>
          <w:rFonts w:ascii="Times New Roman" w:hAnsi="Times New Roman" w:cs="Times New Roman"/>
          <w:sz w:val="28"/>
          <w:szCs w:val="28"/>
        </w:rPr>
        <w:t>а</w:t>
      </w:r>
      <w:r w:rsidRPr="00824B82">
        <w:rPr>
          <w:rFonts w:ascii="Times New Roman" w:hAnsi="Times New Roman" w:cs="Times New Roman"/>
          <w:sz w:val="28"/>
          <w:szCs w:val="28"/>
        </w:rPr>
        <w:t xml:space="preserve"> и лестничных клеток, а также другие двери, препятствующие распространению опасных факторов пожара на путях эвакуации;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 и другим системам обеспечения пожарной безопасности или уменьшается зона действия автоматических систем противопожарной защиты;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загромождать мебелью, оборудованием и другими предметами двери, выходы на эвакуационные лестницы;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устраивать в лестничных клетках и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устраивать в производственных помещениях антресоли, конторки и другие встроенные помещения из горючих материалов и листового металла;</w:t>
      </w:r>
    </w:p>
    <w:p w:rsidR="007E316A" w:rsidRPr="00824B82" w:rsidRDefault="007E316A" w:rsidP="005A673D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2">
        <w:rPr>
          <w:rFonts w:ascii="Times New Roman" w:hAnsi="Times New Roman" w:cs="Times New Roman"/>
          <w:sz w:val="28"/>
          <w:szCs w:val="28"/>
        </w:rPr>
        <w:t>устанавливать в лестничных клетках внешние блоки кондиционеров.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Наружные пожарные лестницы здания должны содержаться в исправном состоянии.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В помещениях с одним эвакуационным выходом одновременное пребывание более 50 человек запрещено.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При организации мероприятий с массовым пребыванием людей, организатор мероприятия обеспечивает: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осмотр помещений перед началом мероприятий в целях определения их готовности в части соблюдения мер пожарной безопасности;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дежурство ответственных лиц на месте проведения мероприятий.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lastRenderedPageBreak/>
        <w:t>На мероприятиях могут применяться электрические гирлянды и иллюминация, имеющие соответствующий сертификат соответствия.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В случае установки новогодних елок, они должны устанавливаться на устойчивом основании и не загромождать выходы из помещений. Ветки елки должны находиться на расстоянии не менее 1 метра от стен и потолков.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При проведении мероприятий с массовым пребыванием людей в помещениях запрещается: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применять пиротехнические изделия, дуговые прожекторы и свечи;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украшать елку марлей и ватой, не пропитанными огнезащитными составами;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проводить перед началом или во время представлений огневые, покрасочные и другие пожароопасные и пожаровзрывоопасные работы;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уменьшать ширину проходов между рядами и устанавливать в проходах дополнительные кресла, стулья и др.;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полностью гасить свет в помещении во время представлений;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допускать нарушения установленных норм заполнения помещений людьми.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При эксплуатации эвакуационных путей и выходов должно обеспечиваться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Двери на путях эвакуации должны открываться наружу, по направлению выхода из здания, за исключением дверей, направление открывания которых не нормируется требованиями нормативных документов по пожарной безопасности или к которым предъявляются особые требования.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В случае возникновения пожара, ответственными лицами должен быть обеспечен доступ пожарным подразделениям в закрытые помещения для целей локализации и тушения пожара.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При эксплуатации эвакуационных путей, эвакуационных и аварийных выходов запрещается: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lastRenderedPageBreak/>
        <w:t>загромождать эвакуационные пути и выходы (в том числе проходы, коридоры, тамбур, лестничные площадки, марши лестниц, двери)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устраивать в тамбурах выходов сушилки и вешалки для одежды, а также хранить (в том числе временно) инвентарь и материалы</w:t>
      </w:r>
      <w:r w:rsidR="00E748D5">
        <w:rPr>
          <w:rFonts w:ascii="Times New Roman" w:hAnsi="Times New Roman" w:cs="Times New Roman"/>
          <w:sz w:val="28"/>
          <w:szCs w:val="28"/>
        </w:rPr>
        <w:t>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При расстановке в помещениях технологического, выставочного и другого оборудования должно быть обеспечено наличие проходов к путям эвакуации и эвакуационным выходам.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У персонала должны быть в наличии исправные электрически</w:t>
      </w:r>
      <w:r w:rsidR="006614BB" w:rsidRPr="006614BB">
        <w:rPr>
          <w:rFonts w:ascii="Times New Roman" w:hAnsi="Times New Roman" w:cs="Times New Roman"/>
          <w:sz w:val="28"/>
          <w:szCs w:val="28"/>
        </w:rPr>
        <w:t xml:space="preserve">е фонари (из расчета не менее – </w:t>
      </w:r>
      <w:r w:rsidRPr="006614BB">
        <w:rPr>
          <w:rFonts w:ascii="Times New Roman" w:hAnsi="Times New Roman" w:cs="Times New Roman"/>
          <w:sz w:val="28"/>
          <w:szCs w:val="28"/>
        </w:rPr>
        <w:t>1 фонарь на 50 человек посетителей).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Ковры, ковровые дорожки и другие покрытия полов на путях эвакуации должны надежно крепиться к полу.</w:t>
      </w:r>
    </w:p>
    <w:p w:rsidR="007E316A" w:rsidRPr="006614BB" w:rsidRDefault="007E316A" w:rsidP="005A673D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4BB">
        <w:rPr>
          <w:rFonts w:ascii="Times New Roman" w:hAnsi="Times New Roman" w:cs="Times New Roman"/>
          <w:sz w:val="28"/>
          <w:szCs w:val="28"/>
        </w:rPr>
        <w:t>Запрещается во время приема посетителей осуществлять загрузку (выгрузку) товаров и тары по путям, являющимся эвакуационными.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6614BB" w:rsidRDefault="006614BB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4BB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7E316A" w:rsidRPr="006614BB">
        <w:rPr>
          <w:rFonts w:ascii="Times New Roman" w:hAnsi="Times New Roman" w:cs="Times New Roman"/>
          <w:b/>
          <w:sz w:val="28"/>
          <w:szCs w:val="28"/>
        </w:rPr>
        <w:t>МЕРОПРИЯТИЯ ПО ОБЕСПЕЧЕНИЮ ПОЖАРНОЙ БЕЗОПАСНОСТИ ПРИ ЭКСПЛУАТАЦИИ ОБОРУДОВАНИЯ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314E72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эксплуатировать электропровода и кабели с видимыми нарушениями изоляции;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пользоваться розетками, рубильниками, другими электро</w:t>
      </w:r>
      <w:r w:rsidR="009341AE">
        <w:rPr>
          <w:rFonts w:ascii="Times New Roman" w:hAnsi="Times New Roman" w:cs="Times New Roman"/>
          <w:sz w:val="28"/>
          <w:szCs w:val="28"/>
        </w:rPr>
        <w:t>-</w:t>
      </w:r>
      <w:r w:rsidRPr="00314E72">
        <w:rPr>
          <w:rFonts w:ascii="Times New Roman" w:hAnsi="Times New Roman" w:cs="Times New Roman"/>
          <w:sz w:val="28"/>
          <w:szCs w:val="28"/>
        </w:rPr>
        <w:t>установочными изделиями с повреждениями;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применять нестандартные (самодельные) электронагревательные приборы;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 xml:space="preserve">оставлять без присмотра включенными в электрическую сеть электронагревательные приборы, а также другие бытовые электроприборы, в </w:t>
      </w:r>
      <w:r w:rsidRPr="00314E72">
        <w:rPr>
          <w:rFonts w:ascii="Times New Roman" w:hAnsi="Times New Roman" w:cs="Times New Roman"/>
          <w:sz w:val="28"/>
          <w:szCs w:val="28"/>
        </w:rPr>
        <w:lastRenderedPageBreak/>
        <w:t>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Знаки пожарной безопасности, в том числе обозначающи</w:t>
      </w:r>
      <w:r w:rsidR="00E748D5">
        <w:rPr>
          <w:rFonts w:ascii="Times New Roman" w:hAnsi="Times New Roman" w:cs="Times New Roman"/>
          <w:sz w:val="28"/>
          <w:szCs w:val="28"/>
        </w:rPr>
        <w:t>е</w:t>
      </w:r>
      <w:r w:rsidRPr="00314E72">
        <w:rPr>
          <w:rFonts w:ascii="Times New Roman" w:hAnsi="Times New Roman" w:cs="Times New Roman"/>
          <w:sz w:val="28"/>
          <w:szCs w:val="28"/>
        </w:rPr>
        <w:t xml:space="preserve"> пути эвакуации и эвакуационные выходы, должны содержаться в исправном состоянии.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Эвакуационное освещение должно включаться автоматически при прекращении электропитания рабочего освещения.</w:t>
      </w:r>
    </w:p>
    <w:p w:rsidR="00DB2C9B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B">
        <w:rPr>
          <w:rFonts w:ascii="Times New Roman" w:hAnsi="Times New Roman" w:cs="Times New Roman"/>
          <w:sz w:val="28"/>
          <w:szCs w:val="28"/>
        </w:rPr>
        <w:t>Линзовые прожекторы, прожекторы и софиты должны размещаться на безопасном от горючих конструкций и материалов расстоянии, указанном в технических условиях эксплуатации изделий. Светофильтры для прожекторов и софитов должн</w:t>
      </w:r>
      <w:r w:rsidR="00DB2C9B">
        <w:rPr>
          <w:rFonts w:ascii="Times New Roman" w:hAnsi="Times New Roman" w:cs="Times New Roman"/>
          <w:sz w:val="28"/>
          <w:szCs w:val="28"/>
        </w:rPr>
        <w:t>ы быть из негорючих материалов.</w:t>
      </w:r>
    </w:p>
    <w:p w:rsidR="007E316A" w:rsidRPr="00DB2C9B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B">
        <w:rPr>
          <w:rFonts w:ascii="Times New Roman" w:hAnsi="Times New Roman" w:cs="Times New Roman"/>
          <w:sz w:val="28"/>
          <w:szCs w:val="28"/>
        </w:rPr>
        <w:t>В здании запрещается пользоваться газовыми приборами.</w:t>
      </w:r>
    </w:p>
    <w:p w:rsidR="007E316A" w:rsidRPr="00DB2C9B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B">
        <w:rPr>
          <w:rFonts w:ascii="Times New Roman" w:hAnsi="Times New Roman" w:cs="Times New Roman"/>
          <w:sz w:val="28"/>
          <w:szCs w:val="28"/>
        </w:rPr>
        <w:t>Запрещается эксплуатировать керосиновые фонари и настольные керосиновые лампы для освещения помещений.</w:t>
      </w:r>
    </w:p>
    <w:p w:rsidR="007E316A" w:rsidRPr="00DB2C9B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B">
        <w:rPr>
          <w:rFonts w:ascii="Times New Roman" w:hAnsi="Times New Roman" w:cs="Times New Roman"/>
          <w:sz w:val="28"/>
          <w:szCs w:val="28"/>
        </w:rPr>
        <w:t>При эксплуатации систем вентиляции и кондиционирования воздуха запрещается: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оставлять двери вентиляционных камер открытыми;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закрывать вытяжные каналы, отверстия и решетки;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подключать к воздуховодам газовые отопительные приборы;</w:t>
      </w:r>
    </w:p>
    <w:p w:rsidR="007E316A" w:rsidRPr="00314E72" w:rsidRDefault="007E316A" w:rsidP="005A673D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E72">
        <w:rPr>
          <w:rFonts w:ascii="Times New Roman" w:hAnsi="Times New Roman" w:cs="Times New Roman"/>
          <w:sz w:val="28"/>
          <w:szCs w:val="28"/>
        </w:rPr>
        <w:t>выжигать скопившиеся в воздуховодах жировые отложения, пыль и другие горючие вещества.</w:t>
      </w:r>
    </w:p>
    <w:p w:rsidR="007E316A" w:rsidRPr="00DB2C9B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B">
        <w:rPr>
          <w:rFonts w:ascii="Times New Roman" w:hAnsi="Times New Roman" w:cs="Times New Roman"/>
          <w:sz w:val="28"/>
          <w:szCs w:val="28"/>
        </w:rPr>
        <w:t>В соответствии с инструкцией завода-изготовителя ответственные лица организуют проверку огнезадерживающих устройств (заслонок, шиберов, клапанов и др.) в воздуховодах, устройства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пожаре.</w:t>
      </w:r>
    </w:p>
    <w:p w:rsidR="007E316A" w:rsidRPr="00DB2C9B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B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и сроками, но не реже 1 раза в год, ответственными лицами должны проводиться работы по очистке вентиляционных камер, циклонов, фильтров и воздуховодов от горючих отходов с составлением соответствующего акта. Очистка вентиляционных систем пожаровзрывоопасных и пожароопасных помещений должна осуществляться пожаровзрывобезопасными способами.</w:t>
      </w:r>
    </w:p>
    <w:p w:rsidR="007E316A" w:rsidRPr="00DB2C9B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C9B">
        <w:rPr>
          <w:rFonts w:ascii="Times New Roman" w:hAnsi="Times New Roman" w:cs="Times New Roman"/>
          <w:sz w:val="28"/>
          <w:szCs w:val="28"/>
        </w:rPr>
        <w:t>Запрещается слив легковоспламеняющихся и горючих жидкостей в канализационные сети (в том числе при авариях).</w:t>
      </w:r>
    </w:p>
    <w:p w:rsidR="007E316A" w:rsidRPr="00DC0947" w:rsidRDefault="00DC0947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7">
        <w:rPr>
          <w:rFonts w:ascii="Times New Roman" w:hAnsi="Times New Roman" w:cs="Times New Roman"/>
          <w:sz w:val="28"/>
          <w:szCs w:val="28"/>
        </w:rPr>
        <w:lastRenderedPageBreak/>
        <w:t>Ответственные лица организации обеспечивают</w:t>
      </w:r>
      <w:r w:rsidR="007E316A" w:rsidRPr="00DC0947">
        <w:rPr>
          <w:rFonts w:ascii="Times New Roman" w:hAnsi="Times New Roman" w:cs="Times New Roman"/>
          <w:sz w:val="28"/>
          <w:szCs w:val="28"/>
        </w:rPr>
        <w:t xml:space="preserve">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При отключении участков водопроводной сети и (или) пожарных гидрантов, а также при уменьшении давления в водопроводной сети ниже требуемого извещают об этом руководителя и подразделение пожарной охраны.</w:t>
      </w:r>
    </w:p>
    <w:p w:rsidR="007E316A" w:rsidRPr="00DC0947" w:rsidRDefault="007E316A" w:rsidP="005A673D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7">
        <w:rPr>
          <w:rFonts w:ascii="Times New Roman" w:hAnsi="Times New Roman" w:cs="Times New Roman"/>
          <w:sz w:val="28"/>
          <w:szCs w:val="28"/>
        </w:rPr>
        <w:t xml:space="preserve">Ответственные лица обеспечивают исправное состояние систем и средств противопожарной защиты объекта (автоматических установок пожаротушения и сигнализации, системы оповещения людей о пожаре, средств пожарной сигнализации, противопожарных дверей, защитных устройств в противопожарных преградах) и организуют не реже 1 раза в </w:t>
      </w:r>
      <w:r w:rsidR="0087180E">
        <w:rPr>
          <w:rFonts w:ascii="Times New Roman" w:hAnsi="Times New Roman" w:cs="Times New Roman"/>
          <w:sz w:val="28"/>
          <w:szCs w:val="28"/>
        </w:rPr>
        <w:t>полгода</w:t>
      </w:r>
      <w:r w:rsidRPr="00DC0947">
        <w:rPr>
          <w:rFonts w:ascii="Times New Roman" w:hAnsi="Times New Roman" w:cs="Times New Roman"/>
          <w:sz w:val="28"/>
          <w:szCs w:val="28"/>
        </w:rPr>
        <w:t xml:space="preserve"> проведение проверки работоспособности указанных систем и средств противопожарной защиты объекта с оформлением соответствующего акта проверки.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При монтаже, ремонте и обслуживании средств обеспечения пожарной безопасности здания должны соблюдаться проектные решения, требования нормативных документов по пожарной безопасности и (или) специальных технических условий.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Ответственные лица организуют хранение на объекте исполнительной документации на установки и системы противопожарной защиты объекта.</w:t>
      </w:r>
    </w:p>
    <w:p w:rsidR="00DC0947" w:rsidRPr="00DC0947" w:rsidRDefault="007E316A" w:rsidP="005A673D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7">
        <w:rPr>
          <w:rFonts w:ascii="Times New Roman" w:hAnsi="Times New Roman" w:cs="Times New Roman"/>
          <w:sz w:val="28"/>
          <w:szCs w:val="28"/>
        </w:rPr>
        <w:t>Перевод установок противопожарной защиты с автоматического пуска на ручной запрещается, за исключением случаев, предусмотренных нормативными документами по пожарной безопасности.</w:t>
      </w:r>
    </w:p>
    <w:p w:rsidR="007E316A" w:rsidRPr="00DC0947" w:rsidRDefault="007E316A" w:rsidP="005A673D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7">
        <w:rPr>
          <w:rFonts w:ascii="Times New Roman" w:hAnsi="Times New Roman" w:cs="Times New Roman"/>
          <w:sz w:val="28"/>
          <w:szCs w:val="28"/>
        </w:rPr>
        <w:t>Устройства для самозакрывания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:rsidR="007E316A" w:rsidRPr="00DC0947" w:rsidRDefault="007E316A" w:rsidP="005A673D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47">
        <w:rPr>
          <w:rFonts w:ascii="Times New Roman" w:hAnsi="Times New Roman" w:cs="Times New Roman"/>
          <w:sz w:val="28"/>
          <w:szCs w:val="28"/>
        </w:rPr>
        <w:t>Ответственные лица обеспечивают в соответствии с годовым планом-графиком, составляемым с учетом технической документации заводов-изготовителей и сроками выполнения ремонтных работ, проведение регламентных работ по техническому обслуживанию и планово-предупредительному ремонту систем противопожарной защиты здания.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</w:t>
      </w:r>
      <w:r w:rsidR="00FE0A4B">
        <w:rPr>
          <w:rFonts w:ascii="Times New Roman" w:hAnsi="Times New Roman" w:cs="Times New Roman"/>
          <w:sz w:val="28"/>
          <w:szCs w:val="28"/>
        </w:rPr>
        <w:t>,</w:t>
      </w:r>
      <w:r w:rsidRPr="007E316A">
        <w:rPr>
          <w:rFonts w:ascii="Times New Roman" w:hAnsi="Times New Roman" w:cs="Times New Roman"/>
          <w:sz w:val="28"/>
          <w:szCs w:val="28"/>
        </w:rPr>
        <w:t xml:space="preserve"> руководитель организации принимает необходимые меры по защите объекта от пожара.</w:t>
      </w:r>
    </w:p>
    <w:p w:rsidR="007E316A" w:rsidRPr="007E316A" w:rsidRDefault="00DC0947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 xml:space="preserve">Ответственные лица обеспечивают объект огнетушителями по нормам согласно приложениям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E316A" w:rsidRPr="007E316A">
        <w:rPr>
          <w:rFonts w:ascii="Times New Roman" w:hAnsi="Times New Roman" w:cs="Times New Roman"/>
          <w:sz w:val="28"/>
          <w:szCs w:val="28"/>
        </w:rPr>
        <w:t xml:space="preserve"> 1 и 2 Правил противопожарного режима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E316A" w:rsidRPr="007E31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7E316A" w:rsidRPr="007E316A">
        <w:rPr>
          <w:rFonts w:ascii="Times New Roman" w:hAnsi="Times New Roman" w:cs="Times New Roman"/>
          <w:sz w:val="28"/>
          <w:szCs w:val="28"/>
        </w:rPr>
        <w:t>. Первичные средства пожаротушения должны иметь соответствующие сертификаты.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A4B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A18">
        <w:rPr>
          <w:rFonts w:ascii="Times New Roman" w:hAnsi="Times New Roman" w:cs="Times New Roman"/>
          <w:b/>
          <w:sz w:val="28"/>
          <w:szCs w:val="28"/>
        </w:rPr>
        <w:t xml:space="preserve">IV. МЕРОПРИЯТИЯ ПО ОБЕСПЕЧЕНИЮ ПОЖАРНОЙ </w:t>
      </w:r>
      <w:r w:rsidRPr="00FF2A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БЕЗОПАСНОСТИ ПРИ ПРОИЗВОДСТВЕ </w:t>
      </w:r>
    </w:p>
    <w:p w:rsidR="007E316A" w:rsidRPr="00FF2A18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A18">
        <w:rPr>
          <w:rFonts w:ascii="Times New Roman" w:hAnsi="Times New Roman" w:cs="Times New Roman"/>
          <w:b/>
          <w:sz w:val="28"/>
          <w:szCs w:val="28"/>
        </w:rPr>
        <w:t>ПОЖАРООПАСНЫХ РАБОТ</w:t>
      </w:r>
    </w:p>
    <w:p w:rsidR="007E316A" w:rsidRPr="00FF2A18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1.</w:t>
      </w:r>
      <w:r w:rsidRPr="007E316A">
        <w:rPr>
          <w:rFonts w:ascii="Times New Roman" w:hAnsi="Times New Roman" w:cs="Times New Roman"/>
          <w:sz w:val="28"/>
          <w:szCs w:val="28"/>
        </w:rPr>
        <w:tab/>
        <w:t xml:space="preserve">В здании </w:t>
      </w:r>
      <w:r w:rsidR="00FF2A18"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7E316A">
        <w:rPr>
          <w:rFonts w:ascii="Times New Roman" w:hAnsi="Times New Roman" w:cs="Times New Roman"/>
          <w:sz w:val="28"/>
          <w:szCs w:val="28"/>
        </w:rPr>
        <w:t xml:space="preserve"> запрещается проводить огневые работы во время нахождения посетителей.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2.</w:t>
      </w:r>
      <w:r w:rsidRPr="007E316A">
        <w:rPr>
          <w:rFonts w:ascii="Times New Roman" w:hAnsi="Times New Roman" w:cs="Times New Roman"/>
          <w:sz w:val="28"/>
          <w:szCs w:val="28"/>
        </w:rPr>
        <w:tab/>
        <w:t>При проведении окрасочных работ необходимо:</w:t>
      </w:r>
    </w:p>
    <w:p w:rsidR="007E316A" w:rsidRPr="00FF2A18" w:rsidRDefault="007E316A" w:rsidP="005A673D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18">
        <w:rPr>
          <w:rFonts w:ascii="Times New Roman" w:hAnsi="Times New Roman" w:cs="Times New Roman"/>
          <w:sz w:val="28"/>
          <w:szCs w:val="28"/>
        </w:rPr>
        <w:t>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7E316A" w:rsidRPr="00FF2A18" w:rsidRDefault="007E316A" w:rsidP="005A673D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18">
        <w:rPr>
          <w:rFonts w:ascii="Times New Roman" w:hAnsi="Times New Roman" w:cs="Times New Roman"/>
          <w:sz w:val="28"/>
          <w:szCs w:val="28"/>
        </w:rPr>
        <w:t>оснащать электрокрасящие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вентиляции;</w:t>
      </w:r>
    </w:p>
    <w:p w:rsidR="007E316A" w:rsidRPr="00FF2A18" w:rsidRDefault="007E316A" w:rsidP="005A673D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18">
        <w:rPr>
          <w:rFonts w:ascii="Times New Roman" w:hAnsi="Times New Roman" w:cs="Times New Roman"/>
          <w:sz w:val="28"/>
          <w:szCs w:val="28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 специально отведенном месте вне помещений.</w:t>
      </w:r>
    </w:p>
    <w:p w:rsidR="00BE415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Запрещается допускать в помещения, в которых применяются горючие вещества лиц, не участвующих в непосредственном выполнении работ, а также производить работы и находиться людям в смежных помещениях.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Работы в помещениях, зонах (территориях), в которых возможно образование горючих паровоздушных смесей, следует выполнять искробезопасным инструментом в одежде и обуви, не способных вызвать искру.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Наносить горючие покрытия на пол помещений следует при естественном освещении. Работы необходимо начинать с мест, наиболее удаленных от выходов из помещений. В коридорах и других путях эвакуации наносить горючие покрытия запрещено.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Наносить эпоксидные смолы, клеи, мастики, в том числе лакокрасочные материалы на основе синтетических смол, и наклеивать плиточные и рулонные полимерные материалы следует после окончания всех строительно-монтажных и санитарно-технических работ перед окончательной окраской помещений.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DD7EC8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EC8">
        <w:rPr>
          <w:rFonts w:ascii="Times New Roman" w:hAnsi="Times New Roman" w:cs="Times New Roman"/>
          <w:sz w:val="28"/>
          <w:szCs w:val="28"/>
        </w:rPr>
        <w:t xml:space="preserve">Котел для приготовления мастик, битума или иных пожароопасных смесей снабжается плотно закрывающейся крышкой из </w:t>
      </w:r>
      <w:r w:rsidRPr="00DD7EC8">
        <w:rPr>
          <w:rFonts w:ascii="Times New Roman" w:hAnsi="Times New Roman" w:cs="Times New Roman"/>
          <w:sz w:val="28"/>
          <w:szCs w:val="28"/>
        </w:rPr>
        <w:lastRenderedPageBreak/>
        <w:t>негорючих материалов. Заполнение котлов допускается не более чем на три четвертых их вместимости. Загружаемый в котел наполнитель должен быть сухим.</w:t>
      </w:r>
      <w:r w:rsidR="00BE415A" w:rsidRPr="00DD7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16A" w:rsidRPr="00DD7EC8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EC8">
        <w:rPr>
          <w:rFonts w:ascii="Times New Roman" w:hAnsi="Times New Roman" w:cs="Times New Roman"/>
          <w:sz w:val="28"/>
          <w:szCs w:val="28"/>
        </w:rPr>
        <w:t>Производитель работ обеспечивает место варки битума ящиком с сухим песком емкостью 0,5 куб. метра, 2 лопатами и огнетушителем (порошковым).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Место варки и разогрева мастик обваловывается на высоту не менее 0,3 метра (или устраиваются бортики из негорючих материалов).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Запрещается внутри помещений применять открытый огонь для подогрева битумных составов.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Доставку горячей битумной мастики на рабочие места разрешается осуществлять: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в специальных металлических бачках, имеющих форму усеченного конуса, обращенного широкой стороной вниз, с плотно закрывающимися крышками. Крышки должны иметь запорные устройства, исключающие открывание при падении бачка;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 xml:space="preserve">при помощи насоса по стальному трубопроводу, прикрепленному на вертикальных участках к строительной конструкции, не допуская протечек. На горизонтальных участках допускается подача мастики по термостойкому шлангу. В месте соединения шланга со стальной трубой надевается предохранительный футляр длиной </w:t>
      </w:r>
      <w:r w:rsidR="00BE415A" w:rsidRPr="00BE415A">
        <w:rPr>
          <w:rFonts w:ascii="Times New Roman" w:hAnsi="Times New Roman" w:cs="Times New Roman"/>
          <w:sz w:val="28"/>
          <w:szCs w:val="28"/>
        </w:rPr>
        <w:t>40-</w:t>
      </w:r>
      <w:r w:rsidRPr="00BE415A">
        <w:rPr>
          <w:rFonts w:ascii="Times New Roman" w:hAnsi="Times New Roman" w:cs="Times New Roman"/>
          <w:sz w:val="28"/>
          <w:szCs w:val="28"/>
        </w:rPr>
        <w:t>50 сантиметров (из брезента или других негорючих материалов). После наполнения емкости установки для нанесения мастики следует откачать мастику из трубопровода.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Запрещается переносить мастику в открытой таре.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Запрещается в процессе варки и разогрева битумных составов оставлять котлы без присмотра.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Запрещается разогрев битумной мастики вместе с растворителями.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При смешивании разогретый битум следует вливать в растворитель. Перемешивание разрешается только деревянной мешалкой.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Запрещается пользоваться открытым огнем в радиусе 50 метров от места смешивания битума с растворителями.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При проведении огневых работ необходимо: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обеспечить место проведения огневых работ первичными средствами пожаротушения (огнетушителем, ящиком с песком емкостью 0,5 куб. метра, 2 лопатами, ведром с водой);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плотно закрыть все двери, соединяющие помещения, в которых проводятся огневые работы, с другими помещениями, открыть окна;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t>осуществлять контроль за состоянием парогазовоздушной среды в технологическом оборудовании, на котором проводятся огневые работы, и в опасной зоне;</w:t>
      </w:r>
    </w:p>
    <w:p w:rsidR="007E316A" w:rsidRPr="00BE415A" w:rsidRDefault="007E316A" w:rsidP="005A673D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5A">
        <w:rPr>
          <w:rFonts w:ascii="Times New Roman" w:hAnsi="Times New Roman" w:cs="Times New Roman"/>
          <w:sz w:val="28"/>
          <w:szCs w:val="28"/>
        </w:rPr>
        <w:lastRenderedPageBreak/>
        <w:t>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Технологическое оборудование, на котором будут проводиться огневые работы, необходимо пропарить, промыть, очистить, освободить от  пожаровзрывоопасных веществ и отключить от действующих коммуникаций (за исключением коммуникаций, используемых для подготовки к проведению огневых работ).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 пропарке внутреннего объема технологического оборудования температура подаваемого водяного пара не должна превышать значение, равное 80 процентам температуры самовоспламенения горючего пара (газа).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Промывать технологическое оборудование следует при концентрации в нем паров (газов), находящейся вне пределов их воспламенения, и в электростатически безопасном режиме.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к появлению источников зажигания.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Для исключения попадания раскаленных частиц металла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закрываются негорючими материалами.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 xml:space="preserve">Место проведения огневых работ очищается от горючих веществ и материалов в радиусе очистки территории от горючих материалов согласно приложению </w:t>
      </w:r>
      <w:r w:rsidR="006965D9">
        <w:rPr>
          <w:rFonts w:ascii="Times New Roman" w:hAnsi="Times New Roman" w:cs="Times New Roman"/>
          <w:sz w:val="28"/>
          <w:szCs w:val="28"/>
        </w:rPr>
        <w:t>№</w:t>
      </w:r>
      <w:r w:rsidRPr="007E316A">
        <w:rPr>
          <w:rFonts w:ascii="Times New Roman" w:hAnsi="Times New Roman" w:cs="Times New Roman"/>
          <w:sz w:val="28"/>
          <w:szCs w:val="28"/>
        </w:rPr>
        <w:t xml:space="preserve"> 3 Правил противопожарного режима в Р</w:t>
      </w:r>
      <w:r w:rsidR="006965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E316A">
        <w:rPr>
          <w:rFonts w:ascii="Times New Roman" w:hAnsi="Times New Roman" w:cs="Times New Roman"/>
          <w:sz w:val="28"/>
          <w:szCs w:val="28"/>
        </w:rPr>
        <w:t>Ф</w:t>
      </w:r>
      <w:r w:rsidR="006965D9">
        <w:rPr>
          <w:rFonts w:ascii="Times New Roman" w:hAnsi="Times New Roman" w:cs="Times New Roman"/>
          <w:sz w:val="28"/>
          <w:szCs w:val="28"/>
        </w:rPr>
        <w:t>едерации</w:t>
      </w:r>
      <w:r w:rsidRPr="007E316A">
        <w:rPr>
          <w:rFonts w:ascii="Times New Roman" w:hAnsi="Times New Roman" w:cs="Times New Roman"/>
          <w:sz w:val="28"/>
          <w:szCs w:val="28"/>
        </w:rPr>
        <w:t>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асбестовым полотном или другими негорючими материалами и при необходимости политы водой.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Не разрешается вскрывать люки и крышки технологического оборудования, выгружать, перегружать и сливать продукты, загружать их через открытые люки, а также выполнять другие операции, которые могут привести к возникновению пожаров и взрывов из-за загазованности и запыленности мест, в которых проводятся огневые работы.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 xml:space="preserve">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</w:t>
      </w:r>
      <w:r w:rsidRPr="006965D9">
        <w:rPr>
          <w:rFonts w:ascii="Times New Roman" w:hAnsi="Times New Roman" w:cs="Times New Roman"/>
          <w:sz w:val="28"/>
          <w:szCs w:val="28"/>
        </w:rPr>
        <w:lastRenderedPageBreak/>
        <w:t>паяльных лампах давление полностью стравливать.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По окончании работ всю аппаратуру и оборудование необходимо убирать в специально отведенные помещения (места).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организация постоянных мест проведения огневых работ более чем на 10 постах (сварочные, резательные), если не предусмотрено централизованное электро- и газоснабжение.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 проведении огневых работ запрещается: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приступать к работе при неисправной аппаратуре;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производить огневые работы на свежеокрашенных горючими красками (лаками) конструкциях и изделиях;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использовать одежду и рукавицы со следами масел, жиров, бензина, керосина и других горючих жидкостей;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хранить в сварочных кабинах одежду, легковоспламеняющиеся и горючие жидкости, другие горючие материалы;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проводить огневые работы одновременно с устройством гидроизоляции и пароизоляции на кровле, монтажом панелей с горючими и трудногорючими утеплителями, наклейкой покрытий полов и отделкой помещений с применением горючих лаков, клеев, мастик и других горючих материалов.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проведение огневых работ на элементах зданий, выполненных из легких металлических конструкций с горючими и трудногорючими утеплителями.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 проведении газосварочных работ: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переносные ацетиленовые генераторы следует устанавливать на открытых площадках. Ацетиленовые генераторы необходимо ограждать и размещать не ближе 10 метров от мест проведения работ, а также от мест забора воздуха компрессорами и вентиляторами;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 xml:space="preserve">в местах установки ацетиленового генератора вывешиваются плакаты </w:t>
      </w:r>
      <w:r w:rsidR="00E26967">
        <w:rPr>
          <w:rFonts w:ascii="Times New Roman" w:hAnsi="Times New Roman" w:cs="Times New Roman"/>
          <w:sz w:val="28"/>
          <w:szCs w:val="28"/>
        </w:rPr>
        <w:t>«</w:t>
      </w:r>
      <w:r w:rsidRPr="006965D9">
        <w:rPr>
          <w:rFonts w:ascii="Times New Roman" w:hAnsi="Times New Roman" w:cs="Times New Roman"/>
          <w:sz w:val="28"/>
          <w:szCs w:val="28"/>
        </w:rPr>
        <w:t xml:space="preserve">Вход посторонним воспрещен </w:t>
      </w:r>
      <w:r w:rsidR="00E26967">
        <w:rPr>
          <w:rFonts w:ascii="Times New Roman" w:hAnsi="Times New Roman" w:cs="Times New Roman"/>
          <w:sz w:val="28"/>
          <w:szCs w:val="28"/>
        </w:rPr>
        <w:t>–</w:t>
      </w:r>
      <w:r w:rsidRPr="006965D9">
        <w:rPr>
          <w:rFonts w:ascii="Times New Roman" w:hAnsi="Times New Roman" w:cs="Times New Roman"/>
          <w:sz w:val="28"/>
          <w:szCs w:val="28"/>
        </w:rPr>
        <w:t xml:space="preserve"> огнеопасно</w:t>
      </w:r>
      <w:r w:rsidR="00E26967">
        <w:rPr>
          <w:rFonts w:ascii="Times New Roman" w:hAnsi="Times New Roman" w:cs="Times New Roman"/>
          <w:sz w:val="28"/>
          <w:szCs w:val="28"/>
        </w:rPr>
        <w:t>»</w:t>
      </w:r>
      <w:r w:rsidRPr="006965D9">
        <w:rPr>
          <w:rFonts w:ascii="Times New Roman" w:hAnsi="Times New Roman" w:cs="Times New Roman"/>
          <w:sz w:val="28"/>
          <w:szCs w:val="28"/>
        </w:rPr>
        <w:t xml:space="preserve">, </w:t>
      </w:r>
      <w:r w:rsidR="00E26967">
        <w:rPr>
          <w:rFonts w:ascii="Times New Roman" w:hAnsi="Times New Roman" w:cs="Times New Roman"/>
          <w:sz w:val="28"/>
          <w:szCs w:val="28"/>
        </w:rPr>
        <w:t>«</w:t>
      </w:r>
      <w:r w:rsidRPr="006965D9">
        <w:rPr>
          <w:rFonts w:ascii="Times New Roman" w:hAnsi="Times New Roman" w:cs="Times New Roman"/>
          <w:sz w:val="28"/>
          <w:szCs w:val="28"/>
        </w:rPr>
        <w:t>Не курить</w:t>
      </w:r>
      <w:r w:rsidR="00E26967">
        <w:rPr>
          <w:rFonts w:ascii="Times New Roman" w:hAnsi="Times New Roman" w:cs="Times New Roman"/>
          <w:sz w:val="28"/>
          <w:szCs w:val="28"/>
        </w:rPr>
        <w:t>»</w:t>
      </w:r>
      <w:r w:rsidRPr="006965D9">
        <w:rPr>
          <w:rFonts w:ascii="Times New Roman" w:hAnsi="Times New Roman" w:cs="Times New Roman"/>
          <w:sz w:val="28"/>
          <w:szCs w:val="28"/>
        </w:rPr>
        <w:t xml:space="preserve">, </w:t>
      </w:r>
      <w:r w:rsidR="00E26967">
        <w:rPr>
          <w:rFonts w:ascii="Times New Roman" w:hAnsi="Times New Roman" w:cs="Times New Roman"/>
          <w:sz w:val="28"/>
          <w:szCs w:val="28"/>
        </w:rPr>
        <w:t>«</w:t>
      </w:r>
      <w:r w:rsidRPr="006965D9">
        <w:rPr>
          <w:rFonts w:ascii="Times New Roman" w:hAnsi="Times New Roman" w:cs="Times New Roman"/>
          <w:sz w:val="28"/>
          <w:szCs w:val="28"/>
        </w:rPr>
        <w:t>Не проходить с огнем</w:t>
      </w:r>
      <w:r w:rsidR="00E26967">
        <w:rPr>
          <w:rFonts w:ascii="Times New Roman" w:hAnsi="Times New Roman" w:cs="Times New Roman"/>
          <w:sz w:val="28"/>
          <w:szCs w:val="28"/>
        </w:rPr>
        <w:t>»</w:t>
      </w:r>
      <w:r w:rsidRPr="006965D9">
        <w:rPr>
          <w:rFonts w:ascii="Times New Roman" w:hAnsi="Times New Roman" w:cs="Times New Roman"/>
          <w:sz w:val="28"/>
          <w:szCs w:val="28"/>
        </w:rPr>
        <w:t>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по окончании работы карбид кальция в переносном генераторе должен быть выработан. Известковый ил, удаляемый из генератора, выгружается в приспособленную для этих целей тару и сливается в иловую яму или специальный бункер;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открытые иловые ямы ограждаются перилами, а закрытые имеют негорючие перекрытия и оборудуются вытяжной вентиляцией и люками для удаления ила;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lastRenderedPageBreak/>
        <w:t>закрепление газоподводящих шлангов на присоединительных ниппелях аппаратуры, горелок, резаков и редукторов должно быть надежно. На ниппели водяных затворов шланги плотно надеваются, но не закрепляются;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карбид кальция хранится в сухих проветриваемых помещениях;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в помещениях ацетиленовых установок, в которых не имеется промежуточного склада карбида кальция, разрешается хранить одновременно не свыше 200 килограммов карбида кальция, причем из этого количества в открытом виде может быть не более 50 килограммов;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вскрытые барабаны с карбидом кальция следует защищать непроницаемыми для воды крышками;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в местах хранения и вскрытия барабанов с карбидом кальция курение, пользование открытым огнем и применение искрообразующего инструмента;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хранение и транспортирование баллонов с газами осуществляется только с навинченными на их горловины предохранительными колпаками. К месту сварочных работ баллоны доставляются на специальных тележках, носилках, санках;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хранение в одном помещении кислородных баллонов и баллонов с горючими газами, а также карбида кальция, красок, масел и жиров;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 обращении с порожними баллонами из-под кислорода или горючих газов соблюдаются такие же меры безопасности, как и с наполненными баллонами;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курение и применение открытого огня в радиусе 10 метров от мест хранения ила, рядом с которыми вывешиваются соответствующие запрещающие знаки.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 проведении газосварочных или газорезательных работ с карбидом кальция запрещается: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использовать 1 водяной затвор двум сварщикам;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загружать карбид кальция завышенной грануляции или проталкивать его в воронку аппарата с помощью железных прутков и проволоки, а также работать на карбидной пыли;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 xml:space="preserve">загружать карбид кальция в мокрые загрузочные корзины или при наличии воды в газосборнике, а также загружать корзины карбидом более чем на половину их объема при работе генераторов </w:t>
      </w:r>
      <w:r w:rsidR="0083600D">
        <w:rPr>
          <w:rFonts w:ascii="Times New Roman" w:hAnsi="Times New Roman" w:cs="Times New Roman"/>
          <w:sz w:val="28"/>
          <w:szCs w:val="28"/>
        </w:rPr>
        <w:t>«</w:t>
      </w:r>
      <w:r w:rsidRPr="006965D9">
        <w:rPr>
          <w:rFonts w:ascii="Times New Roman" w:hAnsi="Times New Roman" w:cs="Times New Roman"/>
          <w:sz w:val="28"/>
          <w:szCs w:val="28"/>
        </w:rPr>
        <w:t>вода на карбид</w:t>
      </w:r>
      <w:r w:rsidR="0083600D">
        <w:rPr>
          <w:rFonts w:ascii="Times New Roman" w:hAnsi="Times New Roman" w:cs="Times New Roman"/>
          <w:sz w:val="28"/>
          <w:szCs w:val="28"/>
        </w:rPr>
        <w:t>»</w:t>
      </w:r>
      <w:r w:rsidRPr="006965D9">
        <w:rPr>
          <w:rFonts w:ascii="Times New Roman" w:hAnsi="Times New Roman" w:cs="Times New Roman"/>
          <w:sz w:val="28"/>
          <w:szCs w:val="28"/>
        </w:rPr>
        <w:t>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производить продувку шланга для горючих газов кислородом и кислородного шланга горючим газом, а также взаимозаменять шланги при работе;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перекручивать, заламывать или зажимать газоподводящие шланги;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переносить генератор при наличии в газосборнике ацетилена;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 xml:space="preserve">форсировать работу ацетиленовых генераторов путем преднамеренного увеличения давления газа в них или увеличения </w:t>
      </w:r>
      <w:r w:rsidRPr="006965D9">
        <w:rPr>
          <w:rFonts w:ascii="Times New Roman" w:hAnsi="Times New Roman" w:cs="Times New Roman"/>
          <w:sz w:val="28"/>
          <w:szCs w:val="28"/>
        </w:rPr>
        <w:lastRenderedPageBreak/>
        <w:t>единовременной загрузки карбида кальция;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применять медный инструмент для вскрытия барабанов с  карбидом кальция, а также медь в качестве припоя для пайки ацетиленовой аппаратуры и в других местах, где возможно соприкосновение с ацетиленом.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32.</w:t>
      </w:r>
      <w:r w:rsidR="006965D9">
        <w:rPr>
          <w:rFonts w:ascii="Times New Roman" w:hAnsi="Times New Roman" w:cs="Times New Roman"/>
          <w:sz w:val="28"/>
          <w:szCs w:val="28"/>
        </w:rPr>
        <w:tab/>
      </w:r>
      <w:r w:rsidRPr="007E316A">
        <w:rPr>
          <w:rFonts w:ascii="Times New Roman" w:hAnsi="Times New Roman" w:cs="Times New Roman"/>
          <w:sz w:val="28"/>
          <w:szCs w:val="28"/>
        </w:rPr>
        <w:t>При проведении электросварочных работ: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следует соединять сварочные провода при помощи опрессования, сварки, пайки или специальных зажимов. Подключение электропроводов к электрододержателю,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 xml:space="preserve">необходимо располагать кабели (провода) электросварочных машин от трубопроводов с кислородом на расстоянии не менее 0,5 метра, а от трубопроводов и баллонов с ацетиленом и других горючих газов </w:t>
      </w:r>
      <w:r w:rsidR="006965D9">
        <w:rPr>
          <w:rFonts w:ascii="Times New Roman" w:hAnsi="Times New Roman" w:cs="Times New Roman"/>
          <w:sz w:val="28"/>
          <w:szCs w:val="28"/>
        </w:rPr>
        <w:t>–</w:t>
      </w:r>
      <w:r w:rsidRPr="006965D9">
        <w:rPr>
          <w:rFonts w:ascii="Times New Roman" w:hAnsi="Times New Roman" w:cs="Times New Roman"/>
          <w:sz w:val="28"/>
          <w:szCs w:val="28"/>
        </w:rPr>
        <w:t xml:space="preserve"> не менее 1 метра;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использование в качестве обратного проводника внутренних железнодорожных путей, сети заземления или зануления, а также металлических конструкций зданий, коммуникаций и технологического оборудования. В этих случаях сварка производится с применением 2 проводов;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проводом, причем по качеству изоляции он не должен уступать прямому проводнику, присоединяемому к электрододержателю;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 xml:space="preserve">конструкция электрододержателя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электрододержателя делается из </w:t>
      </w:r>
      <w:r w:rsidRPr="006965D9">
        <w:rPr>
          <w:rFonts w:ascii="Times New Roman" w:hAnsi="Times New Roman" w:cs="Times New Roman"/>
          <w:sz w:val="28"/>
          <w:szCs w:val="28"/>
        </w:rPr>
        <w:lastRenderedPageBreak/>
        <w:t>негорючего диэлектрического и теплоизолирующего материала;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специальный металлический ящик, устанавливаемый у места сварочных работ;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чистку агрегата и пусковой аппаратуры следует производить ежедневно после окончания работы. Техническое обслуживание и планово-предупредительный ремонт сварочного оборудования производится в соответствии с графиком;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питание дуги в установках для атомно-водородной сварки обеспечивается от отдельного трансформатора. Запрещается непосредственное питание дуги от распределительной сети через регулятор тока любого типа;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 атомно-водородной сварке в горелке должно предусматриваться автоматическое отключение напряжения и прекращение подачи водорода в случае разрыва цепи. Запрещается оставлять включенные горелки без присмотра.</w:t>
      </w:r>
    </w:p>
    <w:p w:rsidR="007E316A" w:rsidRPr="007E316A" w:rsidRDefault="006965D9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При огневых работах, связанных с резкой металла: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необходимо принимать меры по предотвращению разлива легковоспламеняющихся и горючих жидкостей;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допускается хранить запас горючего на месте проведения бензо- и керосинорезательных работ в количестве не более сменной потребности. Горючее следует хранить в исправной небьющейся плотно закрывающейся таре на расстоянии не менее 10 метров от места производства огневых работ;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необходимо проверять перед началом работ исправность арматуры бензо- и керосинореза, плотность соединений шлангов на ниппелях, исправность резьбы в накидных гайках и головках;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применять горючее для бензо- и керосинорезательных работ в соответствии с имеющейся инструкцией;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бачок с горючим располагать на расстоянии не менее 5 метров от баллонов с кислородом, а также от источника открытого огня и не менее 3 метров от рабочего места, при этом на бачок не должны попадать пламя и искры при работе;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эксплуатировать бачки, не прошедшие гидроиспытаний, имеющие течь горючей смеси, а также неисправный насос или манометр;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запрещается разогревать испаритель резака посредством зажигания налитой на рабочем месте легковоспламеняющейся или горючей жидкости.</w:t>
      </w:r>
    </w:p>
    <w:p w:rsidR="007E316A" w:rsidRPr="007E316A" w:rsidRDefault="006965D9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При проведении бензо- и керосинорезательных работ запрещается: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иметь давление воздуха в бачке с горючим, превышающее рабочее давление кислорода в резаке;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перегревать испаритель резака, а также подвешивать резак во время работы вертикально, головкой вверх;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зажимать, перекручивать или заламывать шланги, подающие кислород или горючее к резаку;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использовать кислородные шланги для подвода бензина или керосина к резаку.</w:t>
      </w:r>
    </w:p>
    <w:p w:rsidR="006965D9" w:rsidRPr="006965D9" w:rsidRDefault="007E316A" w:rsidP="005A673D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При проведении паяльных работ рабочее место должно быть очищено от горючих материалов, а находящиеся на расстоянии менее 5 метров конструкции из горючих материалов должны быть защищены экранами из негорючих материалов или политы водой (водным раствором пенообразователя и др.).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Для предотвращения выброса пламени из паяльной лампы заправляемое в лампу горючее не должно содержать посторонних примесей и воды.</w:t>
      </w:r>
    </w:p>
    <w:p w:rsidR="007E316A" w:rsidRPr="006965D9" w:rsidRDefault="007E316A" w:rsidP="005A673D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D9">
        <w:rPr>
          <w:rFonts w:ascii="Times New Roman" w:hAnsi="Times New Roman" w:cs="Times New Roman"/>
          <w:sz w:val="28"/>
          <w:szCs w:val="28"/>
        </w:rPr>
        <w:t>Во избежание взрыва паяльной лампы запрещается:</w:t>
      </w:r>
    </w:p>
    <w:p w:rsidR="007E316A" w:rsidRPr="00704E3F" w:rsidRDefault="007E316A" w:rsidP="005A673D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3F">
        <w:rPr>
          <w:rFonts w:ascii="Times New Roman" w:hAnsi="Times New Roman" w:cs="Times New Roman"/>
          <w:sz w:val="28"/>
          <w:szCs w:val="28"/>
        </w:rPr>
        <w:t>применять в качестве горючего для ламп, работающих на керосине, бензин или смеси бензина с керосином;</w:t>
      </w:r>
    </w:p>
    <w:p w:rsidR="007E316A" w:rsidRPr="00704E3F" w:rsidRDefault="007E316A" w:rsidP="005A673D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3F">
        <w:rPr>
          <w:rFonts w:ascii="Times New Roman" w:hAnsi="Times New Roman" w:cs="Times New Roman"/>
          <w:sz w:val="28"/>
          <w:szCs w:val="28"/>
        </w:rPr>
        <w:t>повышать давление в резервуаре лампы при накачке воздуха более допустимого рабочего давления, указанного в паспорте;</w:t>
      </w:r>
    </w:p>
    <w:p w:rsidR="007E316A" w:rsidRPr="00704E3F" w:rsidRDefault="007E316A" w:rsidP="005A673D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3F">
        <w:rPr>
          <w:rFonts w:ascii="Times New Roman" w:hAnsi="Times New Roman" w:cs="Times New Roman"/>
          <w:sz w:val="28"/>
          <w:szCs w:val="28"/>
        </w:rPr>
        <w:t>заполнять лампу горючим более чем на три четвертых объема ее резервуара;</w:t>
      </w:r>
    </w:p>
    <w:p w:rsidR="007E316A" w:rsidRPr="00704E3F" w:rsidRDefault="007E316A" w:rsidP="005A673D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3F">
        <w:rPr>
          <w:rFonts w:ascii="Times New Roman" w:hAnsi="Times New Roman" w:cs="Times New Roman"/>
          <w:sz w:val="28"/>
          <w:szCs w:val="28"/>
        </w:rPr>
        <w:t>отвертывать воздушный винт и наливную пробку, когда лампа горит или еще не остыла;</w:t>
      </w:r>
    </w:p>
    <w:p w:rsidR="007E316A" w:rsidRPr="00704E3F" w:rsidRDefault="007E316A" w:rsidP="005A673D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E3F">
        <w:rPr>
          <w:rFonts w:ascii="Times New Roman" w:hAnsi="Times New Roman" w:cs="Times New Roman"/>
          <w:sz w:val="28"/>
          <w:szCs w:val="28"/>
        </w:rPr>
        <w:t>ремонтировать лампу, а также выливать из нее горючее или заправлять ее горючим вблизи открытого огня.</w:t>
      </w:r>
    </w:p>
    <w:p w:rsidR="007E316A" w:rsidRPr="007E316A" w:rsidRDefault="00704E3F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 xml:space="preserve">На проведение огневых работ (огневой разогрев битума, газо- и электросварочные работы, газо- и электрорезательные работы, бензино- и керосинорезательные работы, паяльные работы, резка металла механизированным инструментом) на временных местах (кроме строительных площадок) руководителем организации или лицом, ответственным за пожарную безопасность, оформляется наряд-допуск на выполнение огневых работ по форме, предусмотренной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E316A" w:rsidRPr="007E316A">
        <w:rPr>
          <w:rFonts w:ascii="Times New Roman" w:hAnsi="Times New Roman" w:cs="Times New Roman"/>
          <w:sz w:val="28"/>
          <w:szCs w:val="28"/>
        </w:rPr>
        <w:t xml:space="preserve"> 4 Правил противопожарного режима в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7E316A" w:rsidRPr="007E316A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C93699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699">
        <w:rPr>
          <w:rFonts w:ascii="Times New Roman" w:hAnsi="Times New Roman" w:cs="Times New Roman"/>
          <w:b/>
          <w:sz w:val="28"/>
          <w:szCs w:val="28"/>
        </w:rPr>
        <w:t>V. ПОРЯДОК, НОРМЫ ХРАНЕНИЯ И ТРАНСПОРТИРОВКИ ПОЖАРОВЗРЫВОПОЖАРНЫХ ВЕЩЕСТВ, ПОЖ</w:t>
      </w:r>
      <w:r w:rsidR="00C93699" w:rsidRPr="00C93699">
        <w:rPr>
          <w:rFonts w:ascii="Times New Roman" w:hAnsi="Times New Roman" w:cs="Times New Roman"/>
          <w:b/>
          <w:sz w:val="28"/>
          <w:szCs w:val="28"/>
        </w:rPr>
        <w:t>АРООПАСНЫХ ВЕЩЕСТВ И МАТЕРИАЛОВ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C93699" w:rsidRDefault="007E316A" w:rsidP="005A673D">
      <w:pPr>
        <w:pStyle w:val="a3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C93699"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C93699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7E316A" w:rsidRPr="00C93699" w:rsidRDefault="007E316A" w:rsidP="005A673D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хранить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материалы, кроме случаев, предусмотренных иными нормативными документами по пожарной безопасности;</w:t>
      </w:r>
    </w:p>
    <w:p w:rsidR="007E316A" w:rsidRPr="00C93699" w:rsidRDefault="007E316A" w:rsidP="005A673D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устанавливать в залах баллоны с горючими газами для наполнения воздушных шаров и для других целей;</w:t>
      </w:r>
    </w:p>
    <w:p w:rsidR="007E316A" w:rsidRPr="00C93699" w:rsidRDefault="007E316A" w:rsidP="005A673D">
      <w:pPr>
        <w:pStyle w:val="a3"/>
        <w:widowControl w:val="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699">
        <w:rPr>
          <w:rFonts w:ascii="Times New Roman" w:hAnsi="Times New Roman" w:cs="Times New Roman"/>
          <w:sz w:val="28"/>
          <w:szCs w:val="28"/>
        </w:rPr>
        <w:t>размещать торговые, игровые аппараты и вести торговлю на площадках лестничных клеток, в тамбурах и на других путях эвакуации.</w:t>
      </w:r>
    </w:p>
    <w:p w:rsidR="007E316A" w:rsidRPr="007E316A" w:rsidRDefault="00C93699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Запрещается временное хранение горючих материалов, отходов, упаковок и контейнеров в залах и на путях эвакуации.</w:t>
      </w:r>
    </w:p>
    <w:p w:rsidR="007E316A" w:rsidRPr="007E316A" w:rsidRDefault="00C93699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Хранение керосина, оружия и патронов к нему, а также пиротехнических изделий в здании запрещается.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9E31C3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C3">
        <w:rPr>
          <w:rFonts w:ascii="Times New Roman" w:hAnsi="Times New Roman" w:cs="Times New Roman"/>
          <w:b/>
          <w:sz w:val="28"/>
          <w:szCs w:val="28"/>
        </w:rPr>
        <w:t>VI. ПОРЯДОК ОСМОТРА И ЗАКРЫТИ</w:t>
      </w:r>
      <w:r w:rsidR="009E31C3" w:rsidRPr="009E31C3">
        <w:rPr>
          <w:rFonts w:ascii="Times New Roman" w:hAnsi="Times New Roman" w:cs="Times New Roman"/>
          <w:b/>
          <w:sz w:val="28"/>
          <w:szCs w:val="28"/>
        </w:rPr>
        <w:t>Я ПОМЕЩЕНИЙ ПО ОКОНЧАНИИ РАБОТЫ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Все помещения, независимо от назначения</w:t>
      </w:r>
      <w:r w:rsidR="003B48F3">
        <w:rPr>
          <w:rFonts w:ascii="Times New Roman" w:hAnsi="Times New Roman" w:cs="Times New Roman"/>
          <w:sz w:val="28"/>
          <w:szCs w:val="28"/>
        </w:rPr>
        <w:t>,</w:t>
      </w:r>
      <w:r w:rsidRPr="007E316A">
        <w:rPr>
          <w:rFonts w:ascii="Times New Roman" w:hAnsi="Times New Roman" w:cs="Times New Roman"/>
          <w:sz w:val="28"/>
          <w:szCs w:val="28"/>
        </w:rPr>
        <w:t xml:space="preserve"> перед закрытием должны обязательно осматриваться лицами, ответственными за пожарную безопасность того или другого помещения, или назначенными ими лицами.</w:t>
      </w:r>
    </w:p>
    <w:p w:rsidR="007E316A" w:rsidRPr="007E316A" w:rsidRDefault="009E31C3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помещений предусматривает</w:t>
      </w:r>
      <w:r w:rsidR="007E316A" w:rsidRPr="007E316A">
        <w:rPr>
          <w:rFonts w:ascii="Times New Roman" w:hAnsi="Times New Roman" w:cs="Times New Roman"/>
          <w:sz w:val="28"/>
          <w:szCs w:val="28"/>
        </w:rPr>
        <w:t>:</w:t>
      </w:r>
    </w:p>
    <w:p w:rsidR="007E316A" w:rsidRPr="009E31C3" w:rsidRDefault="009E31C3" w:rsidP="005A673D">
      <w:pPr>
        <w:pStyle w:val="a3"/>
        <w:widowControl w:val="0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E316A" w:rsidRPr="009E31C3">
        <w:rPr>
          <w:rFonts w:ascii="Times New Roman" w:hAnsi="Times New Roman" w:cs="Times New Roman"/>
          <w:sz w:val="28"/>
          <w:szCs w:val="28"/>
        </w:rPr>
        <w:t>странение возможных причин пожара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16A" w:rsidRPr="009E31C3" w:rsidRDefault="009E31C3" w:rsidP="005A673D">
      <w:pPr>
        <w:pStyle w:val="a3"/>
        <w:widowControl w:val="0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E316A" w:rsidRPr="009E31C3">
        <w:rPr>
          <w:rFonts w:ascii="Times New Roman" w:hAnsi="Times New Roman" w:cs="Times New Roman"/>
          <w:sz w:val="28"/>
          <w:szCs w:val="28"/>
        </w:rPr>
        <w:t>странение причин, способствующих быстрому распространению огня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16A" w:rsidRPr="009E31C3" w:rsidRDefault="009E31C3" w:rsidP="005A673D">
      <w:pPr>
        <w:pStyle w:val="a3"/>
        <w:widowControl w:val="0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E316A" w:rsidRPr="009E31C3">
        <w:rPr>
          <w:rFonts w:ascii="Times New Roman" w:hAnsi="Times New Roman" w:cs="Times New Roman"/>
          <w:sz w:val="28"/>
          <w:szCs w:val="28"/>
        </w:rPr>
        <w:t>отовность средств пожаротушения к использованию.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Ежедневно по окончании рабочего дня перед закрытием необходимо тщательно осмотреть все обслуживаемые помещения и проверить:</w:t>
      </w:r>
    </w:p>
    <w:p w:rsidR="007E316A" w:rsidRPr="009E31C3" w:rsidRDefault="007E316A" w:rsidP="005A673D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C3">
        <w:rPr>
          <w:rFonts w:ascii="Times New Roman" w:hAnsi="Times New Roman" w:cs="Times New Roman"/>
          <w:sz w:val="28"/>
          <w:szCs w:val="28"/>
        </w:rPr>
        <w:t>выключение электронагревательных приборов, электроустановок, агрегатов, машин, оборудования, силовой и электроосветительной сети (за исключением источников электропитания и электроустановок, которые по условиям технологического процесса должны работать круглосуточно);</w:t>
      </w:r>
    </w:p>
    <w:p w:rsidR="007E316A" w:rsidRPr="009E31C3" w:rsidRDefault="007E316A" w:rsidP="005A673D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C3">
        <w:rPr>
          <w:rFonts w:ascii="Times New Roman" w:hAnsi="Times New Roman" w:cs="Times New Roman"/>
          <w:sz w:val="28"/>
          <w:szCs w:val="28"/>
        </w:rPr>
        <w:t>отсутствие контакта нагретых поверхностей выключенных электроприборов, электрооборудования с горючими веществами и материалами;</w:t>
      </w:r>
    </w:p>
    <w:p w:rsidR="007E316A" w:rsidRPr="009E31C3" w:rsidRDefault="007E316A" w:rsidP="005A673D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C3">
        <w:rPr>
          <w:rFonts w:ascii="Times New Roman" w:hAnsi="Times New Roman" w:cs="Times New Roman"/>
          <w:sz w:val="28"/>
          <w:szCs w:val="28"/>
        </w:rPr>
        <w:t>уборку помещений, рабочих мест от производственных отходов и мусора;</w:t>
      </w:r>
    </w:p>
    <w:p w:rsidR="007E316A" w:rsidRPr="009E31C3" w:rsidRDefault="007E316A" w:rsidP="005A673D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C3">
        <w:rPr>
          <w:rFonts w:ascii="Times New Roman" w:hAnsi="Times New Roman" w:cs="Times New Roman"/>
          <w:sz w:val="28"/>
          <w:szCs w:val="28"/>
        </w:rPr>
        <w:t>удаление с рабочих мест легковоспламеняющихся и горючих жидкостей, товаров в аэрозольной упаковке в специально отведенное и оборудованное для их хранения место;</w:t>
      </w:r>
    </w:p>
    <w:p w:rsidR="007E316A" w:rsidRPr="009E31C3" w:rsidRDefault="007E316A" w:rsidP="005A673D">
      <w:pPr>
        <w:pStyle w:val="a3"/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C3">
        <w:rPr>
          <w:rFonts w:ascii="Times New Roman" w:hAnsi="Times New Roman" w:cs="Times New Roman"/>
          <w:sz w:val="28"/>
          <w:szCs w:val="28"/>
        </w:rPr>
        <w:t>наличие свободных проходов по коридорам, помещениям, лестницам к запасным выходам, окнам, к средствам пожаротушения и связи.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lastRenderedPageBreak/>
        <w:t xml:space="preserve">При осмотре и проверке помещений следует установить, нет ли дыма, запаха гари, повышения температуры и других признаков пожара. При обнаружении подобных признаков </w:t>
      </w:r>
      <w:r w:rsidR="003B48F3">
        <w:rPr>
          <w:rFonts w:ascii="Times New Roman" w:hAnsi="Times New Roman" w:cs="Times New Roman"/>
          <w:sz w:val="28"/>
          <w:szCs w:val="28"/>
        </w:rPr>
        <w:t xml:space="preserve">– </w:t>
      </w:r>
      <w:r w:rsidRPr="007E316A">
        <w:rPr>
          <w:rFonts w:ascii="Times New Roman" w:hAnsi="Times New Roman" w:cs="Times New Roman"/>
          <w:sz w:val="28"/>
          <w:szCs w:val="28"/>
        </w:rPr>
        <w:t>выявить причину и принять меры к ее устранению.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Проверка помещений, где проводились пожароопасные работы, должна производиться с особой тщательностью. За этими помещениями должно быть установлено наблюдение в течени</w:t>
      </w:r>
      <w:r w:rsidR="003B48F3">
        <w:rPr>
          <w:rFonts w:ascii="Times New Roman" w:hAnsi="Times New Roman" w:cs="Times New Roman"/>
          <w:sz w:val="28"/>
          <w:szCs w:val="28"/>
        </w:rPr>
        <w:t>е</w:t>
      </w:r>
      <w:r w:rsidRPr="007E316A">
        <w:rPr>
          <w:rFonts w:ascii="Times New Roman" w:hAnsi="Times New Roman" w:cs="Times New Roman"/>
          <w:sz w:val="28"/>
          <w:szCs w:val="28"/>
        </w:rPr>
        <w:t xml:space="preserve"> 3-5 часов после окончания пожароопасных работ.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О недочетах, которые не могут быть устранены проверяющим, последний обязан немедленно сообщить вышестоящему руководству для принятия соответствующих мер.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В помещении необходимо обеспечить свободный доступ к датчикам охранно-пожарной сигнализации и средствам охранно-тревожной сигнализации</w:t>
      </w:r>
      <w:r w:rsidR="003B48F3">
        <w:rPr>
          <w:rFonts w:ascii="Times New Roman" w:hAnsi="Times New Roman" w:cs="Times New Roman"/>
          <w:sz w:val="28"/>
          <w:szCs w:val="28"/>
        </w:rPr>
        <w:t>,</w:t>
      </w:r>
      <w:r w:rsidRPr="007E316A">
        <w:rPr>
          <w:rFonts w:ascii="Times New Roman" w:hAnsi="Times New Roman" w:cs="Times New Roman"/>
          <w:sz w:val="28"/>
          <w:szCs w:val="28"/>
        </w:rPr>
        <w:t xml:space="preserve"> не загораживать зону обнаружения датчика какими-либо предметами.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 xml:space="preserve">Выходя из помещения, закрыть окна, форточки, двери,  исключить их самопроизвольное открывание. 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 xml:space="preserve">Помещения могут быть закрыты только после их осмотра и устранения всех пожароопасных недочетов. </w:t>
      </w:r>
    </w:p>
    <w:p w:rsidR="007E316A" w:rsidRPr="001A7F0D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16A" w:rsidRPr="001A7F0D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0D">
        <w:rPr>
          <w:rFonts w:ascii="Times New Roman" w:hAnsi="Times New Roman" w:cs="Times New Roman"/>
          <w:b/>
          <w:sz w:val="28"/>
          <w:szCs w:val="28"/>
        </w:rPr>
        <w:t>VII. РАСПОЛОЖЕНИЕ МЕСТ ДЛЯ КУРЕНИЯ, ПРИМЕНЕНИЯ ОТКРЫТОГО ОГНЯ, ПРОЕЗДА ТРАНСПОРТА И ПРОВЕДЕНИЯ ОГНЕВЫХ ИЛИ ИНЫХ ПОЖАРООПАСН</w:t>
      </w:r>
      <w:r w:rsidR="001A7F0D" w:rsidRPr="001A7F0D">
        <w:rPr>
          <w:rFonts w:ascii="Times New Roman" w:hAnsi="Times New Roman" w:cs="Times New Roman"/>
          <w:b/>
          <w:sz w:val="28"/>
          <w:szCs w:val="28"/>
        </w:rPr>
        <w:t>ЫХ РАБОТ, В ТОМ ЧИСЛЕ ВРЕМЕННЫХ</w:t>
      </w:r>
    </w:p>
    <w:p w:rsidR="007E316A" w:rsidRPr="001A7F0D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1.</w:t>
      </w:r>
      <w:r w:rsidR="001A7F0D">
        <w:rPr>
          <w:rFonts w:ascii="Times New Roman" w:hAnsi="Times New Roman" w:cs="Times New Roman"/>
          <w:sz w:val="28"/>
          <w:szCs w:val="28"/>
        </w:rPr>
        <w:tab/>
      </w:r>
      <w:r w:rsidRPr="007E316A">
        <w:rPr>
          <w:rFonts w:ascii="Times New Roman" w:hAnsi="Times New Roman" w:cs="Times New Roman"/>
          <w:sz w:val="28"/>
          <w:szCs w:val="28"/>
        </w:rPr>
        <w:t xml:space="preserve">Курение в здании и помещениях </w:t>
      </w:r>
      <w:r w:rsidR="001A7F0D"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7E316A">
        <w:rPr>
          <w:rFonts w:ascii="Times New Roman" w:hAnsi="Times New Roman" w:cs="Times New Roman"/>
          <w:sz w:val="28"/>
          <w:szCs w:val="28"/>
        </w:rPr>
        <w:t xml:space="preserve"> запрещено, в связи с чем не предусмотрены места для курения.</w:t>
      </w:r>
    </w:p>
    <w:p w:rsidR="007E316A" w:rsidRPr="007E316A" w:rsidRDefault="001A7F0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 xml:space="preserve">Применение открытого огня на территории, в здании и помещениях </w:t>
      </w:r>
      <w:r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7E316A">
        <w:rPr>
          <w:rFonts w:ascii="Times New Roman" w:hAnsi="Times New Roman" w:cs="Times New Roman"/>
          <w:sz w:val="28"/>
          <w:szCs w:val="28"/>
        </w:rPr>
        <w:t xml:space="preserve"> </w:t>
      </w:r>
      <w:r w:rsidR="007E316A" w:rsidRPr="007E316A">
        <w:rPr>
          <w:rFonts w:ascii="Times New Roman" w:hAnsi="Times New Roman" w:cs="Times New Roman"/>
          <w:sz w:val="28"/>
          <w:szCs w:val="28"/>
        </w:rPr>
        <w:t>запрещено.</w:t>
      </w:r>
    </w:p>
    <w:p w:rsidR="007E316A" w:rsidRPr="007E316A" w:rsidRDefault="001A7F0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Места для проезда транспорта предусмотрены со стороны фасада здания.</w:t>
      </w:r>
    </w:p>
    <w:p w:rsidR="007E316A" w:rsidRPr="007E316A" w:rsidRDefault="001A7F0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Места для проведения огневых или иных пожароопасных работ, в том числе временных, определяются отдельным приказом по предприятию.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1A7F0D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0D">
        <w:rPr>
          <w:rFonts w:ascii="Times New Roman" w:hAnsi="Times New Roman" w:cs="Times New Roman"/>
          <w:b/>
          <w:sz w:val="28"/>
          <w:szCs w:val="28"/>
        </w:rPr>
        <w:t>VIII. ПОРЯДОК СБОРА, ХРАНЕНИЯ И УДАЛЕНИЯ ГОРЮЧИХ ВЕЩЕСТВ И МАТЕРИАЛОВ, С</w:t>
      </w:r>
      <w:r w:rsidR="001A7F0D" w:rsidRPr="001A7F0D">
        <w:rPr>
          <w:rFonts w:ascii="Times New Roman" w:hAnsi="Times New Roman" w:cs="Times New Roman"/>
          <w:b/>
          <w:sz w:val="28"/>
          <w:szCs w:val="28"/>
        </w:rPr>
        <w:t>ОДЕРЖАНИЯ И ХРАНЕНИЯ СПЕЦОДЕЖДЫ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1A7F0D" w:rsidRDefault="001A7F0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1A7F0D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Pr="001A7F0D">
        <w:rPr>
          <w:rFonts w:ascii="Times New Roman" w:hAnsi="Times New Roman" w:cs="Times New Roman"/>
          <w:sz w:val="28"/>
          <w:szCs w:val="28"/>
        </w:rPr>
        <w:t>Молодежного центра</w:t>
      </w:r>
      <w:r w:rsidR="007E316A" w:rsidRPr="001A7F0D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7E316A" w:rsidRPr="001A7F0D" w:rsidRDefault="007E316A" w:rsidP="005A673D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>устраивать в лестничных клетках и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7E316A" w:rsidRPr="001A7F0D" w:rsidRDefault="007E316A" w:rsidP="005A673D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 xml:space="preserve">загромождать эвакуационные пути и выходы (в том числе проходы, коридоры, тамбуры, лестничные площадки, марши лестниц, двери, </w:t>
      </w:r>
      <w:r w:rsidRPr="001A7F0D">
        <w:rPr>
          <w:rFonts w:ascii="Times New Roman" w:hAnsi="Times New Roman" w:cs="Times New Roman"/>
          <w:sz w:val="28"/>
          <w:szCs w:val="28"/>
        </w:rPr>
        <w:lastRenderedPageBreak/>
        <w:t>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7E316A" w:rsidRPr="001A7F0D" w:rsidRDefault="007E316A" w:rsidP="005A673D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>устраивать в тамбурах выходов сушилки и вешалки для одежды, а также хранить (в том числе временно) инвентарь и материалы;</w:t>
      </w:r>
    </w:p>
    <w:p w:rsidR="007E316A" w:rsidRPr="001A7F0D" w:rsidRDefault="007E316A" w:rsidP="005A673D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>хранение горючих товаров или негорючих товаров в горючей упаковке в помещениях, не имеющих оконных проемов или шахт дымоудаления, за исключением случаев, разрешенных нормативными правовыми актами и нормативными документами по пожарной безопасности;</w:t>
      </w:r>
    </w:p>
    <w:p w:rsidR="007E316A" w:rsidRPr="001A7F0D" w:rsidRDefault="007E316A" w:rsidP="005A673D">
      <w:pPr>
        <w:pStyle w:val="a3"/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>во время приема посетителей осуществлять загрузку (выгрузку) товаров и тары по путям, являющимся эвакуационными.</w:t>
      </w:r>
    </w:p>
    <w:p w:rsidR="007E316A" w:rsidRPr="007E316A" w:rsidRDefault="001A7F0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Сбор использованных обтирочных материалов осуществляется в контейнеры из негорючего материала с закрывающейся крышкой и удаление по окончании рабочей смены содержимого указанных контейнеров.</w:t>
      </w:r>
    </w:p>
    <w:p w:rsidR="007E316A" w:rsidRPr="007E316A" w:rsidRDefault="001A7F0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7E316A" w:rsidRPr="007E316A">
        <w:rPr>
          <w:rFonts w:ascii="Times New Roman" w:hAnsi="Times New Roman" w:cs="Times New Roman"/>
          <w:sz w:val="28"/>
          <w:szCs w:val="28"/>
        </w:rPr>
        <w:t>Специальная одежда лиц, работающих с маслами, лаками, красками и другими легковоспламеняющимися и горючими жидкостями, должна храниться в подвешенном виде в металлических шкафах, установленных в специально отведенных для этой цели местах.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F0D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0D">
        <w:rPr>
          <w:rFonts w:ascii="Times New Roman" w:hAnsi="Times New Roman" w:cs="Times New Roman"/>
          <w:b/>
          <w:sz w:val="28"/>
          <w:szCs w:val="28"/>
        </w:rPr>
        <w:t>IX. ОБЯЗАННОСТИ И</w:t>
      </w:r>
      <w:r w:rsidR="001A7F0D" w:rsidRPr="001A7F0D">
        <w:rPr>
          <w:rFonts w:ascii="Times New Roman" w:hAnsi="Times New Roman" w:cs="Times New Roman"/>
          <w:b/>
          <w:sz w:val="28"/>
          <w:szCs w:val="28"/>
        </w:rPr>
        <w:t xml:space="preserve"> ДЕЙСТВИЯ РАБОТНИКОВ </w:t>
      </w:r>
    </w:p>
    <w:p w:rsidR="007E316A" w:rsidRPr="001A7F0D" w:rsidRDefault="001A7F0D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0D">
        <w:rPr>
          <w:rFonts w:ascii="Times New Roman" w:hAnsi="Times New Roman" w:cs="Times New Roman"/>
          <w:b/>
          <w:sz w:val="28"/>
          <w:szCs w:val="28"/>
        </w:rPr>
        <w:t>ПРИ ПОЖАРЕ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 xml:space="preserve">Порядок действия руководителя </w:t>
      </w:r>
      <w:r w:rsidR="001A7F0D"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7E316A">
        <w:rPr>
          <w:rFonts w:ascii="Times New Roman" w:hAnsi="Times New Roman" w:cs="Times New Roman"/>
          <w:sz w:val="28"/>
          <w:szCs w:val="28"/>
        </w:rPr>
        <w:t xml:space="preserve"> (или лица, его замещающего) при пожаре:</w:t>
      </w:r>
    </w:p>
    <w:p w:rsidR="007E316A" w:rsidRPr="007E316A" w:rsidRDefault="001A7F0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Сообщить </w:t>
      </w:r>
      <w:r w:rsidR="007E316A" w:rsidRPr="007E316A">
        <w:rPr>
          <w:rFonts w:ascii="Times New Roman" w:hAnsi="Times New Roman" w:cs="Times New Roman"/>
          <w:sz w:val="28"/>
          <w:szCs w:val="28"/>
        </w:rPr>
        <w:t>о возникновении пожара в пожарную охрану, поставить в известность дежурные службы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2.</w:t>
      </w:r>
      <w:r w:rsidRPr="007E316A">
        <w:rPr>
          <w:rFonts w:ascii="Times New Roman" w:hAnsi="Times New Roman" w:cs="Times New Roman"/>
          <w:sz w:val="28"/>
          <w:szCs w:val="28"/>
        </w:rPr>
        <w:tab/>
        <w:t>Организовать привлечение сил и средств объекта к осуществлению необходимых мероприятий, связанных с ликвидацией пожара и предупреждением его развития</w:t>
      </w:r>
      <w:r w:rsidR="005B1BDE">
        <w:rPr>
          <w:rFonts w:ascii="Times New Roman" w:hAnsi="Times New Roman" w:cs="Times New Roman"/>
          <w:sz w:val="28"/>
          <w:szCs w:val="28"/>
        </w:rPr>
        <w:t>.</w:t>
      </w:r>
      <w:r w:rsidRPr="007E3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3.</w:t>
      </w:r>
      <w:r w:rsidRPr="007E316A">
        <w:rPr>
          <w:rFonts w:ascii="Times New Roman" w:hAnsi="Times New Roman" w:cs="Times New Roman"/>
          <w:sz w:val="28"/>
          <w:szCs w:val="28"/>
        </w:rPr>
        <w:tab/>
        <w:t>Прекратить все работы в здании, кроме работ, связанных с ликвидацией пожара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4.</w:t>
      </w:r>
      <w:r w:rsidRPr="007E316A">
        <w:rPr>
          <w:rFonts w:ascii="Times New Roman" w:hAnsi="Times New Roman" w:cs="Times New Roman"/>
          <w:sz w:val="28"/>
          <w:szCs w:val="28"/>
        </w:rPr>
        <w:tab/>
        <w:t>В случае угрозы жизни людей немедленно организовать их спасение, используя для этого имеющиеся силы и средства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5.</w:t>
      </w:r>
      <w:r w:rsidRPr="007E316A">
        <w:rPr>
          <w:rFonts w:ascii="Times New Roman" w:hAnsi="Times New Roman" w:cs="Times New Roman"/>
          <w:sz w:val="28"/>
          <w:szCs w:val="28"/>
        </w:rPr>
        <w:tab/>
        <w:t>Проверить включение в работу автоматических систем противопожарной защиты (оповещения людей о пожаре, пожаротушения)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6.</w:t>
      </w:r>
      <w:r w:rsidRPr="007E316A">
        <w:rPr>
          <w:rFonts w:ascii="Times New Roman" w:hAnsi="Times New Roman" w:cs="Times New Roman"/>
          <w:sz w:val="28"/>
          <w:szCs w:val="28"/>
        </w:rPr>
        <w:tab/>
        <w:t>Удалить за пределы опасной зоны всех работников, не участвующих в тушении пожара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7.</w:t>
      </w:r>
      <w:r w:rsidRPr="007E316A">
        <w:rPr>
          <w:rFonts w:ascii="Times New Roman" w:hAnsi="Times New Roman" w:cs="Times New Roman"/>
          <w:sz w:val="28"/>
          <w:szCs w:val="28"/>
        </w:rPr>
        <w:tab/>
        <w:t>По возможности принять меры к отключению электроэнергии, организовать мероприятия по предотвращению распространения огня и задымлению помещений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8.</w:t>
      </w:r>
      <w:r w:rsidRPr="007E316A">
        <w:rPr>
          <w:rFonts w:ascii="Times New Roman" w:hAnsi="Times New Roman" w:cs="Times New Roman"/>
          <w:sz w:val="28"/>
          <w:szCs w:val="28"/>
        </w:rPr>
        <w:tab/>
        <w:t>Осуществить общее руководство по тушению пожара до прибытия подразделения пожарной охраны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9.</w:t>
      </w:r>
      <w:r w:rsidRPr="007E316A">
        <w:rPr>
          <w:rFonts w:ascii="Times New Roman" w:hAnsi="Times New Roman" w:cs="Times New Roman"/>
          <w:sz w:val="28"/>
          <w:szCs w:val="28"/>
        </w:rPr>
        <w:tab/>
        <w:t>Сообщить подразделениям пожарной охраны, привлекаемым к тушению пожара и проведению связанных с ним первоочередных аварийно-</w:t>
      </w:r>
      <w:r w:rsidRPr="007E316A">
        <w:rPr>
          <w:rFonts w:ascii="Times New Roman" w:hAnsi="Times New Roman" w:cs="Times New Roman"/>
          <w:sz w:val="28"/>
          <w:szCs w:val="28"/>
        </w:rPr>
        <w:lastRenderedPageBreak/>
        <w:t>спасательных работ, сведения о конструктивных и технологических особенностях объекта, прилегающих строениях и др., необходимые для успешной ликвидации пожара и  обеспечения безопасности личного состава</w:t>
      </w:r>
      <w:r w:rsidR="005B1BDE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10.</w:t>
      </w:r>
      <w:r w:rsidRPr="007E316A">
        <w:rPr>
          <w:rFonts w:ascii="Times New Roman" w:hAnsi="Times New Roman" w:cs="Times New Roman"/>
          <w:sz w:val="28"/>
          <w:szCs w:val="28"/>
        </w:rPr>
        <w:tab/>
        <w:t>В дальнейшем оказывать содействие сотрудникам пожарной охраны.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 xml:space="preserve">Порядок действия работников </w:t>
      </w:r>
      <w:r w:rsidR="001A7F0D"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7E316A">
        <w:rPr>
          <w:rFonts w:ascii="Times New Roman" w:hAnsi="Times New Roman" w:cs="Times New Roman"/>
          <w:sz w:val="28"/>
          <w:szCs w:val="28"/>
        </w:rPr>
        <w:t xml:space="preserve"> при пожаре: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1.</w:t>
      </w:r>
      <w:r w:rsidRPr="007E316A">
        <w:rPr>
          <w:rFonts w:ascii="Times New Roman" w:hAnsi="Times New Roman" w:cs="Times New Roman"/>
          <w:sz w:val="28"/>
          <w:szCs w:val="28"/>
        </w:rPr>
        <w:tab/>
        <w:t>При возникновении пожара первоочередной обязанностью каждого работника предприятия является спасение жизни людей.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2.</w:t>
      </w:r>
      <w:r w:rsidRPr="007E316A">
        <w:rPr>
          <w:rFonts w:ascii="Times New Roman" w:hAnsi="Times New Roman" w:cs="Times New Roman"/>
          <w:sz w:val="28"/>
          <w:szCs w:val="28"/>
        </w:rPr>
        <w:tab/>
        <w:t>Каждый, обнаруживший запах гари, дыма и другие признаки загорания, обязан:</w:t>
      </w:r>
    </w:p>
    <w:p w:rsidR="007E316A" w:rsidRPr="001A7F0D" w:rsidRDefault="007E316A" w:rsidP="005A673D">
      <w:pPr>
        <w:pStyle w:val="a3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 xml:space="preserve">немедленно оповестить об обнаружении пожара всех работников и, в первую очередь, руководство </w:t>
      </w:r>
      <w:r w:rsidR="001A7F0D" w:rsidRPr="001A7F0D">
        <w:rPr>
          <w:rFonts w:ascii="Times New Roman" w:hAnsi="Times New Roman" w:cs="Times New Roman"/>
          <w:sz w:val="28"/>
          <w:szCs w:val="28"/>
        </w:rPr>
        <w:t>Молодежного центра</w:t>
      </w:r>
      <w:r w:rsidRPr="001A7F0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316A" w:rsidRPr="001A7F0D" w:rsidRDefault="007E316A" w:rsidP="005A673D">
      <w:pPr>
        <w:pStyle w:val="a3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 xml:space="preserve">немедленно сообщить об этом в пожарную часть по телефону 01 или с мобильного – 112, с указанием точного адреса и места пожара, а также сообщить свою фамилию, порядок подъезда к объекту и ответить на возможные вопросы диспетчера пожарной охраны; </w:t>
      </w:r>
    </w:p>
    <w:p w:rsidR="007E316A" w:rsidRPr="001A7F0D" w:rsidRDefault="001A7F0D" w:rsidP="005A673D">
      <w:pPr>
        <w:pStyle w:val="a3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0D">
        <w:rPr>
          <w:rFonts w:ascii="Times New Roman" w:hAnsi="Times New Roman" w:cs="Times New Roman"/>
          <w:sz w:val="28"/>
          <w:szCs w:val="28"/>
        </w:rPr>
        <w:t>д</w:t>
      </w:r>
      <w:r w:rsidR="007E316A" w:rsidRPr="001A7F0D">
        <w:rPr>
          <w:rFonts w:ascii="Times New Roman" w:hAnsi="Times New Roman" w:cs="Times New Roman"/>
          <w:sz w:val="28"/>
          <w:szCs w:val="28"/>
        </w:rPr>
        <w:t xml:space="preserve">ля предупреждения находящихся в </w:t>
      </w:r>
      <w:r w:rsidR="005B1BDE">
        <w:rPr>
          <w:rFonts w:ascii="Times New Roman" w:hAnsi="Times New Roman" w:cs="Times New Roman"/>
          <w:sz w:val="28"/>
          <w:szCs w:val="28"/>
        </w:rPr>
        <w:t>здании</w:t>
      </w:r>
      <w:r w:rsidR="007E316A" w:rsidRPr="001A7F0D">
        <w:rPr>
          <w:rFonts w:ascii="Times New Roman" w:hAnsi="Times New Roman" w:cs="Times New Roman"/>
          <w:sz w:val="28"/>
          <w:szCs w:val="28"/>
        </w:rPr>
        <w:t xml:space="preserve"> людей задействовать систему оповещения, воспользовавшись ручным пожарным извещателем</w:t>
      </w:r>
      <w:r w:rsidRPr="001A7F0D">
        <w:rPr>
          <w:rFonts w:ascii="Times New Roman" w:hAnsi="Times New Roman" w:cs="Times New Roman"/>
          <w:sz w:val="28"/>
          <w:szCs w:val="28"/>
        </w:rPr>
        <w:t>.</w:t>
      </w:r>
      <w:r w:rsidR="007E316A" w:rsidRPr="001A7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2.</w:t>
      </w:r>
      <w:r w:rsidRPr="007E316A">
        <w:rPr>
          <w:rFonts w:ascii="Times New Roman" w:hAnsi="Times New Roman" w:cs="Times New Roman"/>
          <w:sz w:val="28"/>
          <w:szCs w:val="28"/>
        </w:rPr>
        <w:tab/>
        <w:t>С учетом сложившейся обстановки необходимо определить наиболее безопасные эвакуационные пути и выходы, обеспечивающие возможность эвакуации людей в безопасную зону в кратчайший срок</w:t>
      </w:r>
      <w:r w:rsidR="001A7F0D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3.</w:t>
      </w:r>
      <w:r w:rsidRPr="007E316A">
        <w:rPr>
          <w:rFonts w:ascii="Times New Roman" w:hAnsi="Times New Roman" w:cs="Times New Roman"/>
          <w:sz w:val="28"/>
          <w:szCs w:val="28"/>
        </w:rPr>
        <w:tab/>
        <w:t>В случае угрозы для жизни людей принять меры к предотвращению паники и быстрейшей эвакуации, используя для этого двери запасных эвакуационных выходов</w:t>
      </w:r>
      <w:r w:rsidR="001A7F0D">
        <w:rPr>
          <w:rFonts w:ascii="Times New Roman" w:hAnsi="Times New Roman" w:cs="Times New Roman"/>
          <w:sz w:val="28"/>
          <w:szCs w:val="28"/>
        </w:rPr>
        <w:t>.</w:t>
      </w:r>
      <w:r w:rsidRPr="007E3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4.</w:t>
      </w:r>
      <w:r w:rsidRPr="007E316A">
        <w:rPr>
          <w:rFonts w:ascii="Times New Roman" w:hAnsi="Times New Roman" w:cs="Times New Roman"/>
          <w:sz w:val="28"/>
          <w:szCs w:val="28"/>
        </w:rPr>
        <w:tab/>
        <w:t>Организовать проверку наличия работников, эвакуированных из здания, по имеющимся спискам</w:t>
      </w:r>
      <w:r w:rsidR="001A7F0D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5.</w:t>
      </w:r>
      <w:r w:rsidRPr="007E316A">
        <w:rPr>
          <w:rFonts w:ascii="Times New Roman" w:hAnsi="Times New Roman" w:cs="Times New Roman"/>
          <w:sz w:val="28"/>
          <w:szCs w:val="28"/>
        </w:rPr>
        <w:tab/>
        <w:t>Выделить для встречи пожарных подразделений лицо, хорошо знающее расположение подъездных путей, и оказать помощь в выборе кратчайшей дороги к очагу возгорания</w:t>
      </w:r>
      <w:r w:rsidR="001A7F0D">
        <w:rPr>
          <w:rFonts w:ascii="Times New Roman" w:hAnsi="Times New Roman" w:cs="Times New Roman"/>
          <w:sz w:val="28"/>
          <w:szCs w:val="28"/>
        </w:rPr>
        <w:t>.</w:t>
      </w:r>
      <w:r w:rsidRPr="007E3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6.</w:t>
      </w:r>
      <w:r w:rsidRPr="007E316A">
        <w:rPr>
          <w:rFonts w:ascii="Times New Roman" w:hAnsi="Times New Roman" w:cs="Times New Roman"/>
          <w:sz w:val="28"/>
          <w:szCs w:val="28"/>
        </w:rPr>
        <w:tab/>
        <w:t>При необходимости вызвать медицинскую и другие службы</w:t>
      </w:r>
      <w:r w:rsidR="001A7F0D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7.</w:t>
      </w:r>
      <w:r w:rsidRPr="007E316A">
        <w:rPr>
          <w:rFonts w:ascii="Times New Roman" w:hAnsi="Times New Roman" w:cs="Times New Roman"/>
          <w:sz w:val="28"/>
          <w:szCs w:val="28"/>
        </w:rPr>
        <w:tab/>
        <w:t>Принять, при необходимости,  меры по отключению приточно-вытяжной вентиляции, электроснабжения, а также выполнить другие мероприятия, способствующие предотвращению развития пожара и задымлению помещений здания, привлекая технический персонал предприятия</w:t>
      </w:r>
      <w:r w:rsidR="001A639C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8.</w:t>
      </w:r>
      <w:r w:rsidRPr="007E316A">
        <w:rPr>
          <w:rFonts w:ascii="Times New Roman" w:hAnsi="Times New Roman" w:cs="Times New Roman"/>
          <w:sz w:val="28"/>
          <w:szCs w:val="28"/>
        </w:rPr>
        <w:tab/>
        <w:t>Из числа работников, не задействованных в тушении пожара, организовать и выставить посты безопасности на выходах из здания, чтобы исключить возможность входа других лиц в здание, где возник пожар</w:t>
      </w:r>
      <w:r w:rsidR="001A639C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9.</w:t>
      </w:r>
      <w:r w:rsidRPr="007E316A">
        <w:rPr>
          <w:rFonts w:ascii="Times New Roman" w:hAnsi="Times New Roman" w:cs="Times New Roman"/>
          <w:sz w:val="28"/>
          <w:szCs w:val="28"/>
        </w:rPr>
        <w:tab/>
        <w:t>До прибытия пожарной охраны принять посильные меры по  тушению пожара с помощью первичных средств пожаротушения (огнетушители, кошма), и других подручных средств (ведра, бутылки с водой, земля из цветочного горшка), строго придерживаясь следующих правил: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 xml:space="preserve">должна быть обеспечена защита и эвакуация людей, </w:t>
      </w:r>
      <w:r w:rsidRPr="001A639C">
        <w:rPr>
          <w:rFonts w:ascii="Times New Roman" w:hAnsi="Times New Roman" w:cs="Times New Roman"/>
          <w:sz w:val="28"/>
          <w:szCs w:val="28"/>
        </w:rPr>
        <w:lastRenderedPageBreak/>
        <w:t>принимающих участие в тушении пожара, из зон возможных обрушений конструкций, поражений электрическим током, отравлений, ожогов;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нельзя подносить огнетушитель ближе 1 метра к электроустановке под напряжением;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нельзя тушить водой легковоспламеняющиеся жидкости, электросети, находящиеся под напряжением;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 xml:space="preserve">при возгорании масла, необходимо немедленно отключить электроэнергию, накрыть </w:t>
      </w:r>
      <w:r w:rsidR="005B1BDE">
        <w:rPr>
          <w:rFonts w:ascii="Times New Roman" w:hAnsi="Times New Roman" w:cs="Times New Roman"/>
          <w:sz w:val="28"/>
          <w:szCs w:val="28"/>
        </w:rPr>
        <w:t>очаг</w:t>
      </w:r>
      <w:r w:rsidRPr="001A639C">
        <w:rPr>
          <w:rFonts w:ascii="Times New Roman" w:hAnsi="Times New Roman" w:cs="Times New Roman"/>
          <w:sz w:val="28"/>
          <w:szCs w:val="28"/>
        </w:rPr>
        <w:t xml:space="preserve"> крышкой, мокрой тряпкой, чтобы затушить пламя, и так оставить до охлаждения масла </w:t>
      </w:r>
      <w:r w:rsidR="001A639C">
        <w:rPr>
          <w:rFonts w:ascii="Times New Roman" w:hAnsi="Times New Roman" w:cs="Times New Roman"/>
          <w:sz w:val="28"/>
          <w:szCs w:val="28"/>
        </w:rPr>
        <w:t>–</w:t>
      </w:r>
      <w:r w:rsidRPr="001A639C">
        <w:rPr>
          <w:rFonts w:ascii="Times New Roman" w:hAnsi="Times New Roman" w:cs="Times New Roman"/>
          <w:sz w:val="28"/>
          <w:szCs w:val="28"/>
        </w:rPr>
        <w:t xml:space="preserve"> иначе огонь вспыхнет вновь;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в случае загорания одежды на человеке немедленно повалить его на пол, заливая воспламенившуюся одежду водой (зимой забросать снегом). Если воды нет, необходимо закатать пострадавшего в плотную ткань, пальто, войлок, оставив голову открытой, чтобы он не получил ожога дыхательных путей и не отравился токсичными продуктами горения. Ни в коем случае не давать ему бежать, т.к. это усилит горение. Если ничего под рукой не оказалось, надо катать горящего по земле, чтобы сбить пламя;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если обстоятельства вынудят проходить через пламя, то в целях самозащиты надо накрыться с головой какими-либо полотнищами или верхней одеждой и по возможности облиться водой;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через задымленный коридор, лестницу и др. необходимо двигаться, пригнувшись или ползком (внизу меньше дыма). Заблудившись, надо выходить в сторону тяги дыма;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в продуктах горения содержится 50-100 видов токсических химических соединений (синильная кислота, фосген, оксид углерода и др.), а содержание кислорода в воздухе уменьшается. Поэтому опасен не только и даже не столько огонь, сколько дым и гарь от него. Для предотвращения попадания дыма в дыхательные пути необходимо намочить любую ткань, рукав одежды и приложить к лицу;</w:t>
      </w:r>
    </w:p>
    <w:p w:rsidR="007E316A" w:rsidRPr="001A639C" w:rsidRDefault="007E316A" w:rsidP="005A673D">
      <w:pPr>
        <w:pStyle w:val="a3"/>
        <w:widowControl w:val="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в случае вспышки разлитого бензина, масла и т.д. пламя надо гасить песком, землей, огнетушителем или иными подручными средствами (стиральный порошок, соль), засыпая огонь.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10.</w:t>
      </w:r>
      <w:r w:rsidRPr="007E316A">
        <w:rPr>
          <w:rFonts w:ascii="Times New Roman" w:hAnsi="Times New Roman" w:cs="Times New Roman"/>
          <w:sz w:val="28"/>
          <w:szCs w:val="28"/>
        </w:rPr>
        <w:tab/>
        <w:t>Одновременно с тушением пожара и при наличии возможности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также, если они осложняют работу по тушению пожара и являются огнеопасными, создавая дополнительную угрозу распространения пожара</w:t>
      </w:r>
      <w:r w:rsidR="001A639C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11.</w:t>
      </w:r>
      <w:r w:rsidRPr="007E316A">
        <w:rPr>
          <w:rFonts w:ascii="Times New Roman" w:hAnsi="Times New Roman" w:cs="Times New Roman"/>
          <w:sz w:val="28"/>
          <w:szCs w:val="28"/>
        </w:rPr>
        <w:tab/>
        <w:t>По прибытии на пожар подразделений пожарной охраны необходимо сообщить руководителю пожарной охраны все необходимые сведения о наличии людей в здании, об очаге пожара, путях его распространения, мерах, предпринятых по его ликвидации</w:t>
      </w:r>
      <w:r w:rsidR="001A639C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12.</w:t>
      </w:r>
      <w:r w:rsidRPr="007E316A">
        <w:rPr>
          <w:rFonts w:ascii="Times New Roman" w:hAnsi="Times New Roman" w:cs="Times New Roman"/>
          <w:sz w:val="28"/>
          <w:szCs w:val="28"/>
        </w:rPr>
        <w:tab/>
        <w:t>В дальнейшем необходимо строго выполнять указания руководителя подразделения пожарной охраны.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39C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3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X. </w:t>
      </w:r>
      <w:r w:rsidR="001A639C" w:rsidRPr="001A639C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Pr="001A639C">
        <w:rPr>
          <w:rFonts w:ascii="Times New Roman" w:hAnsi="Times New Roman" w:cs="Times New Roman"/>
          <w:b/>
          <w:sz w:val="28"/>
          <w:szCs w:val="28"/>
        </w:rPr>
        <w:t xml:space="preserve"> ЛИЦ, ОТВЕТСТВЕННЫХ ЗА </w:t>
      </w:r>
    </w:p>
    <w:p w:rsidR="007E316A" w:rsidRPr="001A639C" w:rsidRDefault="007E316A" w:rsidP="005A673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39C">
        <w:rPr>
          <w:rFonts w:ascii="Times New Roman" w:hAnsi="Times New Roman" w:cs="Times New Roman"/>
          <w:b/>
          <w:sz w:val="28"/>
          <w:szCs w:val="28"/>
        </w:rPr>
        <w:t>ОБ</w:t>
      </w:r>
      <w:r w:rsidR="001A639C" w:rsidRPr="001A639C">
        <w:rPr>
          <w:rFonts w:ascii="Times New Roman" w:hAnsi="Times New Roman" w:cs="Times New Roman"/>
          <w:b/>
          <w:sz w:val="28"/>
          <w:szCs w:val="28"/>
        </w:rPr>
        <w:t>ЕСПЕЧЕНИЕ ПОЖАРНОЙ БЕЗОПАСНОСТИ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7E316A" w:rsidRDefault="001A639C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</w:t>
      </w:r>
      <w:r w:rsidR="007E316A" w:rsidRPr="007E316A">
        <w:rPr>
          <w:rFonts w:ascii="Times New Roman" w:hAnsi="Times New Roman" w:cs="Times New Roman"/>
          <w:sz w:val="28"/>
          <w:szCs w:val="28"/>
        </w:rPr>
        <w:t>тветственное лицо</w:t>
      </w:r>
      <w:r>
        <w:rPr>
          <w:rFonts w:ascii="Times New Roman" w:hAnsi="Times New Roman" w:cs="Times New Roman"/>
          <w:sz w:val="28"/>
          <w:szCs w:val="28"/>
        </w:rPr>
        <w:t xml:space="preserve"> возлагаются: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1.</w:t>
      </w:r>
      <w:r w:rsidRPr="007E316A">
        <w:rPr>
          <w:rFonts w:ascii="Times New Roman" w:hAnsi="Times New Roman" w:cs="Times New Roman"/>
          <w:sz w:val="28"/>
          <w:szCs w:val="28"/>
        </w:rPr>
        <w:tab/>
        <w:t>Сообщение о возникновении пожара в пожарную охрану и оповещение (информирование) руководства.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2.</w:t>
      </w:r>
      <w:r w:rsidRPr="007E316A">
        <w:rPr>
          <w:rFonts w:ascii="Times New Roman" w:hAnsi="Times New Roman" w:cs="Times New Roman"/>
          <w:sz w:val="28"/>
          <w:szCs w:val="28"/>
        </w:rPr>
        <w:tab/>
        <w:t>Организацию спасания людей с использованием для этого имеющихся сил и средств.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3.</w:t>
      </w:r>
      <w:r w:rsidRPr="007E316A">
        <w:rPr>
          <w:rFonts w:ascii="Times New Roman" w:hAnsi="Times New Roman" w:cs="Times New Roman"/>
          <w:sz w:val="28"/>
          <w:szCs w:val="28"/>
        </w:rPr>
        <w:tab/>
        <w:t>Проверка включения автоматических систем противопожарной защиты (систем оповещения людей о пожаре, пожаротушения, противодымной защиты).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4.</w:t>
      </w:r>
      <w:r w:rsidRPr="007E316A">
        <w:rPr>
          <w:rFonts w:ascii="Times New Roman" w:hAnsi="Times New Roman" w:cs="Times New Roman"/>
          <w:sz w:val="28"/>
          <w:szCs w:val="28"/>
        </w:rPr>
        <w:tab/>
        <w:t>Отключение при необходимости электроэнергии (за исключением систем противопожарной защиты), остановка работы транспортирующих устройств, агрегатов, аппаратов, перекрывание водных коммуникаций, остановку работы систем вентиляции в аварийном и смежных с ним помещениях, выполнение других мероприятий, способствующих предотвращению развития пожара и задымления помещений здания.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5.</w:t>
      </w:r>
      <w:r w:rsidRPr="007E316A">
        <w:rPr>
          <w:rFonts w:ascii="Times New Roman" w:hAnsi="Times New Roman" w:cs="Times New Roman"/>
          <w:sz w:val="28"/>
          <w:szCs w:val="28"/>
        </w:rPr>
        <w:tab/>
        <w:t>Прекращение всех работ в здании, кроме работ, связанных с мероприятиями по ликвидации пожара</w:t>
      </w:r>
      <w:r w:rsidR="001A639C">
        <w:rPr>
          <w:rFonts w:ascii="Times New Roman" w:hAnsi="Times New Roman" w:cs="Times New Roman"/>
          <w:sz w:val="28"/>
          <w:szCs w:val="28"/>
        </w:rPr>
        <w:t>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6.</w:t>
      </w:r>
      <w:r w:rsidRPr="007E316A">
        <w:rPr>
          <w:rFonts w:ascii="Times New Roman" w:hAnsi="Times New Roman" w:cs="Times New Roman"/>
          <w:sz w:val="28"/>
          <w:szCs w:val="28"/>
        </w:rPr>
        <w:tab/>
        <w:t>Удаление за пределы опасной зоны всех работников, не участвующих в тушении пожара.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7.</w:t>
      </w:r>
      <w:r w:rsidRPr="007E316A">
        <w:rPr>
          <w:rFonts w:ascii="Times New Roman" w:hAnsi="Times New Roman" w:cs="Times New Roman"/>
          <w:sz w:val="28"/>
          <w:szCs w:val="28"/>
        </w:rPr>
        <w:tab/>
        <w:t>Осуществление общего руководства по тушению пожара до прибытия подразделения пожарной охраны.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8.</w:t>
      </w:r>
      <w:r w:rsidRPr="007E316A">
        <w:rPr>
          <w:rFonts w:ascii="Times New Roman" w:hAnsi="Times New Roman" w:cs="Times New Roman"/>
          <w:sz w:val="28"/>
          <w:szCs w:val="28"/>
        </w:rPr>
        <w:tab/>
        <w:t>Обеспечение соблюдения требований безопасности работниками, принимающими участие в тушении пожара.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9.</w:t>
      </w:r>
      <w:r w:rsidRPr="007E316A">
        <w:rPr>
          <w:rFonts w:ascii="Times New Roman" w:hAnsi="Times New Roman" w:cs="Times New Roman"/>
          <w:sz w:val="28"/>
          <w:szCs w:val="28"/>
        </w:rPr>
        <w:tab/>
        <w:t>Организация одновременно с тушением пожара эвакуации и защиты материальных ценностей.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10.</w:t>
      </w:r>
      <w:r w:rsidRPr="007E316A">
        <w:rPr>
          <w:rFonts w:ascii="Times New Roman" w:hAnsi="Times New Roman" w:cs="Times New Roman"/>
          <w:sz w:val="28"/>
          <w:szCs w:val="28"/>
        </w:rPr>
        <w:tab/>
        <w:t>Встреча подразделений пожарной охраны и оказание помощи в выборе кратчайшего пути для подъезда к очагу пожара.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11.</w:t>
      </w:r>
      <w:r w:rsidRPr="007E316A">
        <w:rPr>
          <w:rFonts w:ascii="Times New Roman" w:hAnsi="Times New Roman" w:cs="Times New Roman"/>
          <w:sz w:val="28"/>
          <w:szCs w:val="28"/>
        </w:rPr>
        <w:tab/>
        <w:t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хранящихся на объекте опасных (взрывоопасных), взрывчатых или сильнодействующих ядовитых веществах.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12.</w:t>
      </w:r>
      <w:r w:rsidRPr="007E316A">
        <w:rPr>
          <w:rFonts w:ascii="Times New Roman" w:hAnsi="Times New Roman" w:cs="Times New Roman"/>
          <w:sz w:val="28"/>
          <w:szCs w:val="28"/>
        </w:rPr>
        <w:tab/>
        <w:t>Информирование по прибытии пожарного подразделения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13.</w:t>
      </w:r>
      <w:r w:rsidRPr="007E316A">
        <w:rPr>
          <w:rFonts w:ascii="Times New Roman" w:hAnsi="Times New Roman" w:cs="Times New Roman"/>
          <w:sz w:val="28"/>
          <w:szCs w:val="28"/>
        </w:rPr>
        <w:tab/>
        <w:t>Организация привлечения сил и средств объекта к осуществлению мероприятий, связанных с ликвидацией пожара и предупре</w:t>
      </w:r>
      <w:r w:rsidR="001A639C">
        <w:rPr>
          <w:rFonts w:ascii="Times New Roman" w:hAnsi="Times New Roman" w:cs="Times New Roman"/>
          <w:sz w:val="28"/>
          <w:szCs w:val="28"/>
        </w:rPr>
        <w:t>ж</w:t>
      </w:r>
      <w:r w:rsidRPr="007E316A">
        <w:rPr>
          <w:rFonts w:ascii="Times New Roman" w:hAnsi="Times New Roman" w:cs="Times New Roman"/>
          <w:sz w:val="28"/>
          <w:szCs w:val="28"/>
        </w:rPr>
        <w:t>дением его развития.</w:t>
      </w:r>
    </w:p>
    <w:p w:rsidR="005A673D" w:rsidRDefault="005A673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73D" w:rsidRPr="007E316A" w:rsidRDefault="005A673D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73D" w:rsidRDefault="005A67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E316A" w:rsidRPr="007E316A" w:rsidRDefault="001A639C" w:rsidP="005A673D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1A639C" w:rsidRDefault="001A639C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16A" w:rsidRPr="001A639C">
        <w:rPr>
          <w:rFonts w:ascii="Times New Roman" w:hAnsi="Times New Roman" w:cs="Times New Roman"/>
          <w:sz w:val="28"/>
          <w:szCs w:val="28"/>
        </w:rPr>
        <w:t>СРЕДСТВА ПОЖАРОТУШЕНИЯ И ПОРЯДОК ИХ ПРИМЕНЕНИЯ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Первичные средства пожаротушения – устройства, инструменты и материалы, предназначенные для локализации или тушения пожара на начальной стадии его развития (пожарные краны (ПК), огнетушители, вода, песок, войлок, кошма, противопожарное полотно, ведра, лопаты и др.).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Использование первичных средств пожаротушения для хозяйственных и прочих нужд, не связанных с тушением пожара, не допускается.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В здании применяются два вида огнетушителей (в зависимости от огнетушащего вещества): порошковые (ОП) и углекислотные (ОУ). Ранг огнетушителя указывают на его маркировке.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Огнетушители делятся на переносные (массой до 20 кг) и передвижные (массой не менее 20 кг).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Огнетушители нужно располагать так, чтобы они были защищены от воздействия прямых солнечных лучей, тепловых потоков, механических воздействий и других неблагоприятных факторов (вибрации, агрессивной среды, повышенной влажности и т.п.). Основные надписи и пиктограммы, показывающие порядок приведения их в действие, должны быть хорошо видны и обращены наружу или в сторону наиболее вероятного подхода к ним. Огнетушители не должны препятствовать эвакуации людей во время пожара.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Огнетушители не предназначены для тушения загораний веществ, горение которых может происходить без доступа воздуха (алюминий, магний, калий, натрий).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7E316A" w:rsidRPr="001A639C" w:rsidRDefault="007E316A" w:rsidP="005A673D">
      <w:pPr>
        <w:pStyle w:val="a3"/>
        <w:widowControl w:val="0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эксплуатировать огнетушители при появлении вмятин, вздутий или трещин на их корпусе, на запорно-пусковой головке, а также при нарушении герметичности соединений узлов огнетушителя или неисправности индикатора давления;</w:t>
      </w:r>
    </w:p>
    <w:p w:rsidR="007E316A" w:rsidRPr="001A639C" w:rsidRDefault="007E316A" w:rsidP="005A673D">
      <w:pPr>
        <w:pStyle w:val="a3"/>
        <w:widowControl w:val="0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производить любые работы, если корпус огнетушителя находится под давлением вытесняющего газа;</w:t>
      </w:r>
    </w:p>
    <w:p w:rsidR="007E316A" w:rsidRPr="001A639C" w:rsidRDefault="007E316A" w:rsidP="005A673D">
      <w:pPr>
        <w:pStyle w:val="a3"/>
        <w:widowControl w:val="0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наносить удары по огнетушителю или по источнику вытесняющего газа;</w:t>
      </w:r>
    </w:p>
    <w:p w:rsidR="007E316A" w:rsidRPr="001A639C" w:rsidRDefault="007E316A" w:rsidP="005A673D">
      <w:pPr>
        <w:pStyle w:val="a3"/>
        <w:widowControl w:val="0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производить работы с огнетушащими веществами без соответствующих средств защиты органов дыхания, кожи и зрения.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1A639C" w:rsidRDefault="001A639C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16A" w:rsidRPr="001A639C">
        <w:rPr>
          <w:rFonts w:ascii="Times New Roman" w:hAnsi="Times New Roman" w:cs="Times New Roman"/>
          <w:sz w:val="28"/>
          <w:szCs w:val="28"/>
        </w:rPr>
        <w:t>ОБЩИЕ ПРАВИЛА РАБОТЫ С ОГНЕТУШИТЕЛЯМИ</w:t>
      </w:r>
    </w:p>
    <w:p w:rsidR="007E316A" w:rsidRPr="001A639C" w:rsidRDefault="001A639C" w:rsidP="005A673D">
      <w:pPr>
        <w:pStyle w:val="a3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316A" w:rsidRPr="001A639C">
        <w:rPr>
          <w:rFonts w:ascii="Times New Roman" w:hAnsi="Times New Roman" w:cs="Times New Roman"/>
          <w:sz w:val="28"/>
          <w:szCs w:val="28"/>
        </w:rPr>
        <w:t>ри тушении горящего масла нельзя напр</w:t>
      </w:r>
      <w:r>
        <w:rPr>
          <w:rFonts w:ascii="Times New Roman" w:hAnsi="Times New Roman" w:cs="Times New Roman"/>
          <w:sz w:val="28"/>
          <w:szCs w:val="28"/>
        </w:rPr>
        <w:t>авлять струю заряда сверху вниз;</w:t>
      </w:r>
    </w:p>
    <w:p w:rsidR="007E316A" w:rsidRPr="001A639C" w:rsidRDefault="001A639C" w:rsidP="005A673D">
      <w:pPr>
        <w:pStyle w:val="a3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E316A" w:rsidRPr="001A639C">
        <w:rPr>
          <w:rFonts w:ascii="Times New Roman" w:hAnsi="Times New Roman" w:cs="Times New Roman"/>
          <w:sz w:val="28"/>
          <w:szCs w:val="28"/>
        </w:rPr>
        <w:t xml:space="preserve">аправлять струю заряда надо на ближайший край очага, углубляясь постепенно, по </w:t>
      </w:r>
      <w:r>
        <w:rPr>
          <w:rFonts w:ascii="Times New Roman" w:hAnsi="Times New Roman" w:cs="Times New Roman"/>
          <w:sz w:val="28"/>
          <w:szCs w:val="28"/>
        </w:rPr>
        <w:t>мере тушения;</w:t>
      </w:r>
    </w:p>
    <w:p w:rsidR="007E316A" w:rsidRPr="001A639C" w:rsidRDefault="001A639C" w:rsidP="005A673D">
      <w:pPr>
        <w:pStyle w:val="a3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316A" w:rsidRPr="001A639C">
        <w:rPr>
          <w:rFonts w:ascii="Times New Roman" w:hAnsi="Times New Roman" w:cs="Times New Roman"/>
          <w:sz w:val="28"/>
          <w:szCs w:val="28"/>
        </w:rPr>
        <w:t xml:space="preserve">о возможности тушить пожар </w:t>
      </w:r>
      <w:r>
        <w:rPr>
          <w:rFonts w:ascii="Times New Roman" w:hAnsi="Times New Roman" w:cs="Times New Roman"/>
          <w:sz w:val="28"/>
          <w:szCs w:val="28"/>
        </w:rPr>
        <w:t>надо несколькими огнетушителями;</w:t>
      </w:r>
    </w:p>
    <w:p w:rsidR="007E316A" w:rsidRPr="001A639C" w:rsidRDefault="001A639C" w:rsidP="005A673D">
      <w:pPr>
        <w:pStyle w:val="a3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E316A" w:rsidRPr="001A639C">
        <w:rPr>
          <w:rFonts w:ascii="Times New Roman" w:hAnsi="Times New Roman" w:cs="Times New Roman"/>
          <w:sz w:val="28"/>
          <w:szCs w:val="28"/>
        </w:rPr>
        <w:t>аправлять струю заряда на</w:t>
      </w:r>
      <w:r>
        <w:rPr>
          <w:rFonts w:ascii="Times New Roman" w:hAnsi="Times New Roman" w:cs="Times New Roman"/>
          <w:sz w:val="28"/>
          <w:szCs w:val="28"/>
        </w:rPr>
        <w:t>до только с наветренной стороны;</w:t>
      </w:r>
    </w:p>
    <w:p w:rsidR="007E316A" w:rsidRPr="001A639C" w:rsidRDefault="001A639C" w:rsidP="005A673D">
      <w:pPr>
        <w:pStyle w:val="a3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E316A" w:rsidRPr="001A639C">
        <w:rPr>
          <w:rFonts w:ascii="Times New Roman" w:hAnsi="Times New Roman" w:cs="Times New Roman"/>
          <w:sz w:val="28"/>
          <w:szCs w:val="28"/>
        </w:rPr>
        <w:t>чаг пожара</w:t>
      </w:r>
      <w:r>
        <w:rPr>
          <w:rFonts w:ascii="Times New Roman" w:hAnsi="Times New Roman" w:cs="Times New Roman"/>
          <w:sz w:val="28"/>
          <w:szCs w:val="28"/>
        </w:rPr>
        <w:t xml:space="preserve"> в нише надо тушить сверху вниз;</w:t>
      </w:r>
    </w:p>
    <w:p w:rsidR="007E316A" w:rsidRPr="001A639C" w:rsidRDefault="001A639C" w:rsidP="005A673D">
      <w:pPr>
        <w:pStyle w:val="a3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E316A" w:rsidRPr="001A639C">
        <w:rPr>
          <w:rFonts w:ascii="Times New Roman" w:hAnsi="Times New Roman" w:cs="Times New Roman"/>
          <w:sz w:val="28"/>
          <w:szCs w:val="28"/>
        </w:rPr>
        <w:t>ельзя подносить огнетушитель ближе 1</w:t>
      </w:r>
      <w:r w:rsidR="005B1BDE">
        <w:rPr>
          <w:rFonts w:ascii="Times New Roman" w:hAnsi="Times New Roman" w:cs="Times New Roman"/>
          <w:sz w:val="28"/>
          <w:szCs w:val="28"/>
        </w:rPr>
        <w:t xml:space="preserve"> </w:t>
      </w:r>
      <w:r w:rsidR="007E316A" w:rsidRPr="001A639C">
        <w:rPr>
          <w:rFonts w:ascii="Times New Roman" w:hAnsi="Times New Roman" w:cs="Times New Roman"/>
          <w:sz w:val="28"/>
          <w:szCs w:val="28"/>
        </w:rPr>
        <w:t>м</w:t>
      </w:r>
      <w:r w:rsidR="005B1BDE">
        <w:rPr>
          <w:rFonts w:ascii="Times New Roman" w:hAnsi="Times New Roman" w:cs="Times New Roman"/>
          <w:sz w:val="28"/>
          <w:szCs w:val="28"/>
        </w:rPr>
        <w:t>етра</w:t>
      </w:r>
      <w:r w:rsidR="007E316A" w:rsidRPr="001A639C">
        <w:rPr>
          <w:rFonts w:ascii="Times New Roman" w:hAnsi="Times New Roman" w:cs="Times New Roman"/>
          <w:sz w:val="28"/>
          <w:szCs w:val="28"/>
        </w:rPr>
        <w:t xml:space="preserve"> к горящей электроустановке.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1A639C" w:rsidRDefault="001A639C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9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16A" w:rsidRPr="001A639C">
        <w:rPr>
          <w:rFonts w:ascii="Times New Roman" w:hAnsi="Times New Roman" w:cs="Times New Roman"/>
          <w:sz w:val="28"/>
          <w:szCs w:val="28"/>
        </w:rPr>
        <w:t>ПОРОШКОВЫЕ ОГНЕТУШИТЕЛИ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Предназначены для тушения твердых, жидких и газообразных веществ, а также пожаров на электроустановках под напряжением до 1000 В без доступа воздуха.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 xml:space="preserve">Рабочий газ закачан непосредственно в корпус огнетушителя. При срабатывании запорно-пускового устройства порошок вытесняется газом по сифонной трубке в шланг и к стволу </w:t>
      </w:r>
      <w:r w:rsidR="001A639C">
        <w:rPr>
          <w:rFonts w:ascii="Times New Roman" w:hAnsi="Times New Roman" w:cs="Times New Roman"/>
          <w:sz w:val="28"/>
          <w:szCs w:val="28"/>
        </w:rPr>
        <w:t>–</w:t>
      </w:r>
      <w:r w:rsidRPr="007E316A">
        <w:rPr>
          <w:rFonts w:ascii="Times New Roman" w:hAnsi="Times New Roman" w:cs="Times New Roman"/>
          <w:sz w:val="28"/>
          <w:szCs w:val="28"/>
        </w:rPr>
        <w:t xml:space="preserve"> насадке или в сопло. Он попадает на горящее вещество и изолирует его от воздуха. При пожаре необходимо поднести огнетушитель к очагу возгорания, сорвать пломбу, выдернуть чеку, направить  шланг с распылителем на огонь и нажать на пусковой рычаг. Пламя необходимо тушить с расстояния не более чем 5 м</w:t>
      </w:r>
      <w:r w:rsidR="005B1BDE">
        <w:rPr>
          <w:rFonts w:ascii="Times New Roman" w:hAnsi="Times New Roman" w:cs="Times New Roman"/>
          <w:sz w:val="28"/>
          <w:szCs w:val="28"/>
        </w:rPr>
        <w:t>етров</w:t>
      </w:r>
      <w:r w:rsidRPr="007E316A">
        <w:rPr>
          <w:rFonts w:ascii="Times New Roman" w:hAnsi="Times New Roman" w:cs="Times New Roman"/>
          <w:sz w:val="28"/>
          <w:szCs w:val="28"/>
        </w:rPr>
        <w:t>. Рабочее положение огнетушителя – вертикальное (не переворачивать!).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При тушении электроустановок порошковым огнетушителем подавать заряд надо порциями через 3-5 секунд.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При тушении пожара порошковыми огнетушителями необходимо учитывать возможность образования высокой запыленности и снижение видимости очага пожара (особенно в помещении небольшого объема) в результате образования порошкового облака.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Не следует применять порошковые огнетушители для защиты оборудования, которое может выйти из строя при попадании порошка (ЭВМ, электронное оборудование и т.п.).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16A" w:rsidRPr="007E316A" w:rsidRDefault="001A639C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E316A" w:rsidRPr="007E316A">
        <w:rPr>
          <w:rFonts w:ascii="Times New Roman" w:hAnsi="Times New Roman" w:cs="Times New Roman"/>
          <w:sz w:val="28"/>
          <w:szCs w:val="28"/>
        </w:rPr>
        <w:t>УГЛЕКИСЛОТНЫЕ ОГНЕТУШИТЕЛИ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Предназначены для тушения любых материалов, предметов и веществ, а также электроустановок под напряжением до 1000 В без доступа воздуха и понижения температуры в зоне горения до -70º С. При отрицательной температуре окружающей среды эффективность огнетушителя снижается.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Принцип действия основан на вытеснении двуокиси углерода избыточным давлением. При открывании запорно-пускового устройства углекислый газ по сифонной трубке поступает к раструбу и из сжиженного состояния переходит в твердое (снегообразное).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При пожаре необходимо поднести огнетушитель как можно ближе к огню сорвать пломбу и выдернуть чеку, направить раструб в основание пламени, нажать на пусковой рычаг. Во время работы нельзя держать огнетушитель в горизонтальном положении или переворачивать головкой вниз, что затрудняет выход из него углекислоты через сифонную трубку.</w:t>
      </w:r>
    </w:p>
    <w:p w:rsidR="007E316A" w:rsidRPr="007E316A" w:rsidRDefault="007E316A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6A">
        <w:rPr>
          <w:rFonts w:ascii="Times New Roman" w:hAnsi="Times New Roman" w:cs="Times New Roman"/>
          <w:sz w:val="28"/>
          <w:szCs w:val="28"/>
        </w:rPr>
        <w:t>Во избежание обморожения нельзя прикасаться оголенными частями тела к раструбу, т.к. он имеет очень низкую температуру (-70º С).</w:t>
      </w:r>
    </w:p>
    <w:p w:rsidR="00840F35" w:rsidRPr="007E316A" w:rsidRDefault="00840F35" w:rsidP="005A67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0F35" w:rsidRPr="007E31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A3" w:rsidRDefault="001E18A3" w:rsidP="001A639C">
      <w:pPr>
        <w:spacing w:after="0" w:line="240" w:lineRule="auto"/>
      </w:pPr>
      <w:r>
        <w:separator/>
      </w:r>
    </w:p>
  </w:endnote>
  <w:endnote w:type="continuationSeparator" w:id="0">
    <w:p w:rsidR="001E18A3" w:rsidRDefault="001E18A3" w:rsidP="001A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859251"/>
      <w:docPartObj>
        <w:docPartGallery w:val="Page Numbers (Bottom of Page)"/>
        <w:docPartUnique/>
      </w:docPartObj>
    </w:sdtPr>
    <w:sdtEndPr/>
    <w:sdtContent>
      <w:p w:rsidR="001A639C" w:rsidRDefault="001A639C">
        <w:pPr>
          <w:pStyle w:val="a6"/>
          <w:jc w:val="center"/>
        </w:pPr>
        <w:r w:rsidRPr="001A639C">
          <w:rPr>
            <w:rFonts w:ascii="Times New Roman" w:hAnsi="Times New Roman" w:cs="Times New Roman"/>
          </w:rPr>
          <w:fldChar w:fldCharType="begin"/>
        </w:r>
        <w:r w:rsidRPr="001A639C">
          <w:rPr>
            <w:rFonts w:ascii="Times New Roman" w:hAnsi="Times New Roman" w:cs="Times New Roman"/>
          </w:rPr>
          <w:instrText>PAGE   \* MERGEFORMAT</w:instrText>
        </w:r>
        <w:r w:rsidRPr="001A639C">
          <w:rPr>
            <w:rFonts w:ascii="Times New Roman" w:hAnsi="Times New Roman" w:cs="Times New Roman"/>
          </w:rPr>
          <w:fldChar w:fldCharType="separate"/>
        </w:r>
        <w:r w:rsidR="00134467">
          <w:rPr>
            <w:rFonts w:ascii="Times New Roman" w:hAnsi="Times New Roman" w:cs="Times New Roman"/>
            <w:noProof/>
          </w:rPr>
          <w:t>1</w:t>
        </w:r>
        <w:r w:rsidRPr="001A639C">
          <w:rPr>
            <w:rFonts w:ascii="Times New Roman" w:hAnsi="Times New Roman" w:cs="Times New Roman"/>
          </w:rPr>
          <w:fldChar w:fldCharType="end"/>
        </w:r>
      </w:p>
    </w:sdtContent>
  </w:sdt>
  <w:p w:rsidR="001A639C" w:rsidRDefault="001A63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A3" w:rsidRDefault="001E18A3" w:rsidP="001A639C">
      <w:pPr>
        <w:spacing w:after="0" w:line="240" w:lineRule="auto"/>
      </w:pPr>
      <w:r>
        <w:separator/>
      </w:r>
    </w:p>
  </w:footnote>
  <w:footnote w:type="continuationSeparator" w:id="0">
    <w:p w:rsidR="001E18A3" w:rsidRDefault="001E18A3" w:rsidP="001A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ED8"/>
    <w:multiLevelType w:val="hybridMultilevel"/>
    <w:tmpl w:val="3B76B268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C76A4A"/>
    <w:multiLevelType w:val="hybridMultilevel"/>
    <w:tmpl w:val="CF06C0A0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15A2A"/>
    <w:multiLevelType w:val="hybridMultilevel"/>
    <w:tmpl w:val="70EC7052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D128A"/>
    <w:multiLevelType w:val="hybridMultilevel"/>
    <w:tmpl w:val="CE26183E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B67B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C240B1"/>
    <w:multiLevelType w:val="hybridMultilevel"/>
    <w:tmpl w:val="0EB81F9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163665"/>
    <w:multiLevelType w:val="hybridMultilevel"/>
    <w:tmpl w:val="11E4CE1C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CB56FF"/>
    <w:multiLevelType w:val="hybridMultilevel"/>
    <w:tmpl w:val="D8B885C4"/>
    <w:lvl w:ilvl="0" w:tplc="A6A8E7B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2864A9"/>
    <w:multiLevelType w:val="hybridMultilevel"/>
    <w:tmpl w:val="D09225AA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5E3F83"/>
    <w:multiLevelType w:val="hybridMultilevel"/>
    <w:tmpl w:val="CEA672DE"/>
    <w:lvl w:ilvl="0" w:tplc="80D85F7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47073"/>
    <w:multiLevelType w:val="hybridMultilevel"/>
    <w:tmpl w:val="BF48D230"/>
    <w:lvl w:ilvl="0" w:tplc="5F92C3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C66418"/>
    <w:multiLevelType w:val="hybridMultilevel"/>
    <w:tmpl w:val="908E427A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4C236C"/>
    <w:multiLevelType w:val="hybridMultilevel"/>
    <w:tmpl w:val="3AD43114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B67B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B4CA1"/>
    <w:multiLevelType w:val="hybridMultilevel"/>
    <w:tmpl w:val="014E4EFA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6E5D77"/>
    <w:multiLevelType w:val="hybridMultilevel"/>
    <w:tmpl w:val="CCF0BDDA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FE2670"/>
    <w:multiLevelType w:val="hybridMultilevel"/>
    <w:tmpl w:val="9BF4890C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BB5930"/>
    <w:multiLevelType w:val="hybridMultilevel"/>
    <w:tmpl w:val="B1AC8E54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A1032F"/>
    <w:multiLevelType w:val="hybridMultilevel"/>
    <w:tmpl w:val="80164982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503679"/>
    <w:multiLevelType w:val="hybridMultilevel"/>
    <w:tmpl w:val="ED06B47C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E1089C"/>
    <w:multiLevelType w:val="hybridMultilevel"/>
    <w:tmpl w:val="F2DA1824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13B13"/>
    <w:multiLevelType w:val="hybridMultilevel"/>
    <w:tmpl w:val="ED16130E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08C0884"/>
    <w:multiLevelType w:val="hybridMultilevel"/>
    <w:tmpl w:val="9BD2473E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6C701D"/>
    <w:multiLevelType w:val="hybridMultilevel"/>
    <w:tmpl w:val="AECA1992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FC72F3"/>
    <w:multiLevelType w:val="hybridMultilevel"/>
    <w:tmpl w:val="4ADC3E92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1FB41EE"/>
    <w:multiLevelType w:val="hybridMultilevel"/>
    <w:tmpl w:val="229C14E8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D176D1"/>
    <w:multiLevelType w:val="hybridMultilevel"/>
    <w:tmpl w:val="E8D25C38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B67B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7B7392"/>
    <w:multiLevelType w:val="hybridMultilevel"/>
    <w:tmpl w:val="FC027FCE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C9758D"/>
    <w:multiLevelType w:val="hybridMultilevel"/>
    <w:tmpl w:val="B1DCBA92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D8ED74C">
      <w:start w:val="1"/>
      <w:numFmt w:val="decimal"/>
      <w:lvlText w:val="%2.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7D4449"/>
    <w:multiLevelType w:val="hybridMultilevel"/>
    <w:tmpl w:val="D94002E0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896457"/>
    <w:multiLevelType w:val="hybridMultilevel"/>
    <w:tmpl w:val="3F147798"/>
    <w:lvl w:ilvl="0" w:tplc="24401E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5A39F5"/>
    <w:multiLevelType w:val="hybridMultilevel"/>
    <w:tmpl w:val="46547622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B67B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011E62"/>
    <w:multiLevelType w:val="hybridMultilevel"/>
    <w:tmpl w:val="7E6C7AB8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4D5753"/>
    <w:multiLevelType w:val="hybridMultilevel"/>
    <w:tmpl w:val="DF3ECB9A"/>
    <w:lvl w:ilvl="0" w:tplc="A55A17C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F018F4"/>
    <w:multiLevelType w:val="hybridMultilevel"/>
    <w:tmpl w:val="320072BC"/>
    <w:lvl w:ilvl="0" w:tplc="5F92C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FE49DC">
      <w:start w:val="38"/>
      <w:numFmt w:val="bullet"/>
      <w:lvlText w:val="•"/>
      <w:lvlJc w:val="left"/>
      <w:pPr>
        <w:ind w:left="2839" w:hanging="141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337ECB"/>
    <w:multiLevelType w:val="hybridMultilevel"/>
    <w:tmpl w:val="F54E7934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414B08"/>
    <w:multiLevelType w:val="hybridMultilevel"/>
    <w:tmpl w:val="50BCC1D2"/>
    <w:lvl w:ilvl="0" w:tplc="8FC2A11C">
      <w:start w:val="3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3"/>
  </w:num>
  <w:num w:numId="3">
    <w:abstractNumId w:val="14"/>
  </w:num>
  <w:num w:numId="4">
    <w:abstractNumId w:val="6"/>
  </w:num>
  <w:num w:numId="5">
    <w:abstractNumId w:val="18"/>
  </w:num>
  <w:num w:numId="6">
    <w:abstractNumId w:val="25"/>
  </w:num>
  <w:num w:numId="7">
    <w:abstractNumId w:val="7"/>
  </w:num>
  <w:num w:numId="8">
    <w:abstractNumId w:val="17"/>
  </w:num>
  <w:num w:numId="9">
    <w:abstractNumId w:val="8"/>
  </w:num>
  <w:num w:numId="10">
    <w:abstractNumId w:val="27"/>
  </w:num>
  <w:num w:numId="11">
    <w:abstractNumId w:val="23"/>
  </w:num>
  <w:num w:numId="12">
    <w:abstractNumId w:val="31"/>
  </w:num>
  <w:num w:numId="13">
    <w:abstractNumId w:val="19"/>
  </w:num>
  <w:num w:numId="14">
    <w:abstractNumId w:val="10"/>
  </w:num>
  <w:num w:numId="15">
    <w:abstractNumId w:val="9"/>
  </w:num>
  <w:num w:numId="16">
    <w:abstractNumId w:val="12"/>
  </w:num>
  <w:num w:numId="17">
    <w:abstractNumId w:val="28"/>
  </w:num>
  <w:num w:numId="18">
    <w:abstractNumId w:val="1"/>
  </w:num>
  <w:num w:numId="19">
    <w:abstractNumId w:val="0"/>
  </w:num>
  <w:num w:numId="20">
    <w:abstractNumId w:val="16"/>
  </w:num>
  <w:num w:numId="21">
    <w:abstractNumId w:val="13"/>
  </w:num>
  <w:num w:numId="22">
    <w:abstractNumId w:val="26"/>
  </w:num>
  <w:num w:numId="23">
    <w:abstractNumId w:val="34"/>
  </w:num>
  <w:num w:numId="24">
    <w:abstractNumId w:val="5"/>
  </w:num>
  <w:num w:numId="25">
    <w:abstractNumId w:val="15"/>
  </w:num>
  <w:num w:numId="26">
    <w:abstractNumId w:val="32"/>
  </w:num>
  <w:num w:numId="27">
    <w:abstractNumId w:val="3"/>
  </w:num>
  <w:num w:numId="28">
    <w:abstractNumId w:val="24"/>
  </w:num>
  <w:num w:numId="29">
    <w:abstractNumId w:val="22"/>
  </w:num>
  <w:num w:numId="30">
    <w:abstractNumId w:val="4"/>
  </w:num>
  <w:num w:numId="31">
    <w:abstractNumId w:val="30"/>
  </w:num>
  <w:num w:numId="32">
    <w:abstractNumId w:val="2"/>
  </w:num>
  <w:num w:numId="33">
    <w:abstractNumId w:val="11"/>
  </w:num>
  <w:num w:numId="34">
    <w:abstractNumId w:val="21"/>
  </w:num>
  <w:num w:numId="35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7D"/>
    <w:rsid w:val="000B3651"/>
    <w:rsid w:val="00134467"/>
    <w:rsid w:val="001A639C"/>
    <w:rsid w:val="001A7F0D"/>
    <w:rsid w:val="001E18A3"/>
    <w:rsid w:val="0028236C"/>
    <w:rsid w:val="00314E72"/>
    <w:rsid w:val="003B48F3"/>
    <w:rsid w:val="0040001E"/>
    <w:rsid w:val="00535B6E"/>
    <w:rsid w:val="005A673D"/>
    <w:rsid w:val="005B1BDE"/>
    <w:rsid w:val="005E4494"/>
    <w:rsid w:val="006614BB"/>
    <w:rsid w:val="006965D9"/>
    <w:rsid w:val="00704E3F"/>
    <w:rsid w:val="00763AAC"/>
    <w:rsid w:val="007E316A"/>
    <w:rsid w:val="00805ED7"/>
    <w:rsid w:val="0081217D"/>
    <w:rsid w:val="00824B82"/>
    <w:rsid w:val="0083600D"/>
    <w:rsid w:val="00840F35"/>
    <w:rsid w:val="0087180E"/>
    <w:rsid w:val="009341AE"/>
    <w:rsid w:val="009B63F0"/>
    <w:rsid w:val="009E31C3"/>
    <w:rsid w:val="00B052BA"/>
    <w:rsid w:val="00BE3E18"/>
    <w:rsid w:val="00BE415A"/>
    <w:rsid w:val="00BF0972"/>
    <w:rsid w:val="00C51562"/>
    <w:rsid w:val="00C93699"/>
    <w:rsid w:val="00DB2C9B"/>
    <w:rsid w:val="00DC0947"/>
    <w:rsid w:val="00DD44F8"/>
    <w:rsid w:val="00DD7EC8"/>
    <w:rsid w:val="00DF55F0"/>
    <w:rsid w:val="00E26967"/>
    <w:rsid w:val="00E748D5"/>
    <w:rsid w:val="00E81427"/>
    <w:rsid w:val="00E839ED"/>
    <w:rsid w:val="00FA224C"/>
    <w:rsid w:val="00FE0A4B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31C2"/>
  <w15:docId w15:val="{591D2648-6C6E-4CEB-8829-2C813864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639C"/>
  </w:style>
  <w:style w:type="paragraph" w:styleId="a6">
    <w:name w:val="footer"/>
    <w:basedOn w:val="a"/>
    <w:link w:val="a7"/>
    <w:uiPriority w:val="99"/>
    <w:unhideWhenUsed/>
    <w:rsid w:val="001A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639C"/>
  </w:style>
  <w:style w:type="paragraph" w:styleId="a8">
    <w:name w:val="Balloon Text"/>
    <w:basedOn w:val="a"/>
    <w:link w:val="a9"/>
    <w:uiPriority w:val="99"/>
    <w:semiHidden/>
    <w:unhideWhenUsed/>
    <w:rsid w:val="00E8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7868</Words>
  <Characters>44849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Администрация123</dc:creator>
  <cp:lastModifiedBy>Виктор</cp:lastModifiedBy>
  <cp:revision>3</cp:revision>
  <cp:lastPrinted>2021-01-14T10:25:00Z</cp:lastPrinted>
  <dcterms:created xsi:type="dcterms:W3CDTF">2021-01-14T10:27:00Z</dcterms:created>
  <dcterms:modified xsi:type="dcterms:W3CDTF">2021-01-31T07:17:00Z</dcterms:modified>
</cp:coreProperties>
</file>