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D8" w:rsidRDefault="00C72BD8" w:rsidP="00C72B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C72BD8" w:rsidRDefault="00C72BD8" w:rsidP="00C72B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профилактике антитеррористической безопасности </w:t>
      </w:r>
    </w:p>
    <w:p w:rsidR="00C72BD8" w:rsidRPr="00767723" w:rsidRDefault="00C72BD8" w:rsidP="00C72B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экстремистских проявлений </w:t>
      </w:r>
    </w:p>
    <w:bookmarkEnd w:id="0"/>
    <w:p w:rsidR="00C72BD8" w:rsidRDefault="00C72BD8" w:rsidP="00C72BD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621"/>
        <w:gridCol w:w="4543"/>
        <w:gridCol w:w="1894"/>
        <w:gridCol w:w="2287"/>
      </w:tblGrid>
      <w:tr w:rsidR="00C72BD8" w:rsidRPr="00522BEF" w:rsidTr="00EA6BF6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2BE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2BEF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2BEF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2BEF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72BD8" w:rsidRPr="00522BEF" w:rsidTr="00EA6BF6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2E226D" w:rsidRDefault="00C72BD8" w:rsidP="00C72BD8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Default="00C72BD8" w:rsidP="00EA6BF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вопросов по охране жизни и здоровья детей, антитеррористической профилактики:</w:t>
            </w:r>
          </w:p>
          <w:p w:rsidR="00C72BD8" w:rsidRDefault="00C72BD8" w:rsidP="00C72BD8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педагогических советах;</w:t>
            </w:r>
          </w:p>
          <w:p w:rsidR="00C72BD8" w:rsidRDefault="00C72BD8" w:rsidP="00C72BD8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родительских собраниях;</w:t>
            </w:r>
          </w:p>
          <w:p w:rsidR="00C72BD8" w:rsidRPr="00522BEF" w:rsidRDefault="00C72BD8" w:rsidP="00C72BD8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рабочих совещаниях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C72BD8" w:rsidRPr="00522BEF" w:rsidTr="00EA6BF6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2E226D" w:rsidRDefault="00C72BD8" w:rsidP="00C72BD8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Систематическое обновление нормативно-правовой документации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C72BD8" w:rsidRPr="00522BEF" w:rsidTr="00EA6BF6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2E226D" w:rsidRDefault="00C72BD8" w:rsidP="00C72BD8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Систематические беседы с воспитанниками по привитию им чувства бдительности, проведение занятий антитеррористической направленности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C72BD8" w:rsidRPr="00522BEF" w:rsidTr="00EA6BF6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2E226D" w:rsidRDefault="00C72BD8" w:rsidP="00C72BD8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Пополнение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медиатеки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(фильмы, презентации) по антитеррористической и противопожарной безопасности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хозяйством</w:t>
            </w:r>
          </w:p>
        </w:tc>
      </w:tr>
      <w:tr w:rsidR="00C72BD8" w:rsidRPr="00522BEF" w:rsidTr="00EA6BF6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2E226D" w:rsidRDefault="00C72BD8" w:rsidP="00C72BD8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 информационных стендов о действиях в случаях ЧС, наглядной антитеррористической направленности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хозяйством</w:t>
            </w:r>
          </w:p>
        </w:tc>
      </w:tr>
      <w:tr w:rsidR="00C72BD8" w:rsidRPr="00522BEF" w:rsidTr="00EA6BF6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2E226D" w:rsidRDefault="00C72BD8" w:rsidP="00C72BD8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Default="00C72BD8" w:rsidP="00EA6BF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объектовых тренировок при ЧС, эвакуации при угрозе террористического акта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хозяйством</w:t>
            </w:r>
          </w:p>
        </w:tc>
      </w:tr>
      <w:tr w:rsidR="00C72BD8" w:rsidRPr="00522BEF" w:rsidTr="00EA6BF6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8" w:rsidRPr="002E226D" w:rsidRDefault="00C72BD8" w:rsidP="00C72BD8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8" w:rsidRPr="00522BEF" w:rsidRDefault="00C72BD8" w:rsidP="00EA6BF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BEF">
              <w:rPr>
                <w:rFonts w:ascii="Times New Roman" w:hAnsi="Times New Roman"/>
                <w:sz w:val="28"/>
                <w:szCs w:val="28"/>
              </w:rPr>
              <w:t>Осуществление контроля за:</w:t>
            </w:r>
          </w:p>
          <w:p w:rsidR="00C72BD8" w:rsidRPr="00BD2B4E" w:rsidRDefault="00C72BD8" w:rsidP="00C72BD8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B4E">
              <w:rPr>
                <w:rFonts w:ascii="Times New Roman" w:hAnsi="Times New Roman"/>
                <w:sz w:val="28"/>
                <w:szCs w:val="28"/>
              </w:rPr>
              <w:t xml:space="preserve">несанкционированным доступом автотранспортных </w:t>
            </w:r>
            <w:r w:rsidRPr="00BD2B4E">
              <w:rPr>
                <w:rFonts w:ascii="Times New Roman" w:hAnsi="Times New Roman"/>
                <w:sz w:val="28"/>
                <w:szCs w:val="28"/>
              </w:rPr>
              <w:lastRenderedPageBreak/>
              <w:t>средств на территорию учреждения;</w:t>
            </w:r>
          </w:p>
          <w:p w:rsidR="00C72BD8" w:rsidRPr="00BD2B4E" w:rsidRDefault="00C72BD8" w:rsidP="00C72BD8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B4E">
              <w:rPr>
                <w:rFonts w:ascii="Times New Roman" w:hAnsi="Times New Roman"/>
                <w:sz w:val="28"/>
                <w:szCs w:val="28"/>
              </w:rPr>
              <w:t>наличием освещения прилегающей территории;</w:t>
            </w:r>
          </w:p>
          <w:p w:rsidR="00C72BD8" w:rsidRPr="00BD2B4E" w:rsidRDefault="00C72BD8" w:rsidP="00C72BD8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B4E">
              <w:rPr>
                <w:rFonts w:ascii="Times New Roman" w:hAnsi="Times New Roman"/>
                <w:sz w:val="28"/>
                <w:szCs w:val="28"/>
              </w:rPr>
              <w:t>ведением журнала регистрации и приема сдачи объекта и журнала регистрации посетителей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администраторы</w:t>
            </w:r>
          </w:p>
        </w:tc>
      </w:tr>
      <w:tr w:rsidR="00C72BD8" w:rsidRPr="00522BEF" w:rsidTr="00EA6BF6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8" w:rsidRPr="002E226D" w:rsidRDefault="00C72BD8" w:rsidP="00C72BD8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8" w:rsidRPr="00522BEF" w:rsidRDefault="00C72BD8" w:rsidP="00EA6BF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BEF">
              <w:rPr>
                <w:rFonts w:ascii="Times New Roman" w:hAnsi="Times New Roman"/>
                <w:sz w:val="28"/>
                <w:szCs w:val="28"/>
              </w:rPr>
              <w:t xml:space="preserve">Усиление мер по антитеррористической безопасности в </w:t>
            </w:r>
            <w:r>
              <w:rPr>
                <w:rFonts w:ascii="Times New Roman" w:hAnsi="Times New Roman"/>
                <w:sz w:val="28"/>
                <w:szCs w:val="28"/>
              </w:rPr>
              <w:t>период проведения культурно</w:t>
            </w:r>
            <w:r w:rsidRPr="00522BEF">
              <w:rPr>
                <w:rFonts w:ascii="Times New Roman" w:hAnsi="Times New Roman"/>
                <w:sz w:val="28"/>
                <w:szCs w:val="28"/>
              </w:rPr>
              <w:t>-масс</w:t>
            </w:r>
            <w:r>
              <w:rPr>
                <w:rFonts w:ascii="Times New Roman" w:hAnsi="Times New Roman"/>
                <w:sz w:val="28"/>
                <w:szCs w:val="28"/>
              </w:rPr>
              <w:t>овых и праздничных мероприятий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хозяйством</w:t>
            </w:r>
          </w:p>
        </w:tc>
      </w:tr>
      <w:tr w:rsidR="00C72BD8" w:rsidRPr="00522BEF" w:rsidTr="00EA6BF6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8" w:rsidRPr="002E226D" w:rsidRDefault="00C72BD8" w:rsidP="00C72BD8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8" w:rsidRPr="00522BEF" w:rsidRDefault="00C72BD8" w:rsidP="00EA6BF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BEF">
              <w:rPr>
                <w:rFonts w:ascii="Times New Roman" w:hAnsi="Times New Roman"/>
                <w:sz w:val="28"/>
                <w:szCs w:val="28"/>
              </w:rPr>
              <w:t>Подготовка планов мероприятий по вопросам антитеррористической защиты, а так же подготовка отч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22BEF">
              <w:rPr>
                <w:rFonts w:ascii="Times New Roman" w:hAnsi="Times New Roman"/>
                <w:sz w:val="28"/>
                <w:szCs w:val="28"/>
              </w:rPr>
              <w:t>тной документации по данному вопросу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C72BD8" w:rsidRPr="00522BEF" w:rsidTr="00EA6BF6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8" w:rsidRPr="002E226D" w:rsidRDefault="00C72BD8" w:rsidP="00C72BD8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8" w:rsidRPr="00522BEF" w:rsidRDefault="00C72BD8" w:rsidP="00EA6BF6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2BEF">
              <w:rPr>
                <w:rFonts w:ascii="Times New Roman" w:hAnsi="Times New Roman"/>
                <w:sz w:val="28"/>
                <w:szCs w:val="28"/>
              </w:rPr>
              <w:t xml:space="preserve">Контроль за проверкой работоспособности КТС </w:t>
            </w:r>
            <w:r>
              <w:rPr>
                <w:rFonts w:ascii="Times New Roman" w:hAnsi="Times New Roman"/>
                <w:sz w:val="28"/>
                <w:szCs w:val="28"/>
              </w:rPr>
              <w:t>(кнопка тревожной сигнализации)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2BEF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BD8" w:rsidRPr="00522BEF" w:rsidRDefault="00C72BD8" w:rsidP="00EA6BF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хозяйством</w:t>
            </w:r>
          </w:p>
        </w:tc>
      </w:tr>
    </w:tbl>
    <w:p w:rsidR="00C72BD8" w:rsidRDefault="00C72BD8" w:rsidP="00C72B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BD8" w:rsidRDefault="00C72BD8" w:rsidP="00C72BD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9A9" w:rsidRPr="00C72BD8" w:rsidRDefault="001529A9" w:rsidP="00C72BD8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1529A9" w:rsidRPr="00C72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B09"/>
    <w:multiLevelType w:val="hybridMultilevel"/>
    <w:tmpl w:val="91A0108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4253623"/>
    <w:multiLevelType w:val="hybridMultilevel"/>
    <w:tmpl w:val="53F42620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F3BB9"/>
    <w:multiLevelType w:val="hybridMultilevel"/>
    <w:tmpl w:val="F562637E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40"/>
    <w:rsid w:val="001529A9"/>
    <w:rsid w:val="002C3740"/>
    <w:rsid w:val="00C7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6A77"/>
  <w15:chartTrackingRefBased/>
  <w15:docId w15:val="{A2758A30-BCF1-42F8-B0ED-9385132D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B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BD8"/>
    <w:pPr>
      <w:ind w:left="720"/>
      <w:contextualSpacing/>
    </w:pPr>
  </w:style>
  <w:style w:type="table" w:customStyle="1" w:styleId="3">
    <w:name w:val="Сетка таблицы3"/>
    <w:basedOn w:val="a1"/>
    <w:uiPriority w:val="59"/>
    <w:rsid w:val="00C72B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2021-01-31T07:29:00Z</dcterms:created>
  <dcterms:modified xsi:type="dcterms:W3CDTF">2021-01-31T07:29:00Z</dcterms:modified>
</cp:coreProperties>
</file>