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33F" w:rsidRPr="00A73FC0" w:rsidRDefault="00A7133F" w:rsidP="00A73FC0">
      <w:pPr>
        <w:rPr>
          <w:b/>
          <w:i/>
        </w:rPr>
        <w:sectPr w:rsidR="00A7133F" w:rsidRPr="00A73FC0" w:rsidSect="00A73FC0">
          <w:pgSz w:w="11906" w:h="16838"/>
          <w:pgMar w:top="426" w:right="850" w:bottom="1134" w:left="851" w:header="708" w:footer="708" w:gutter="0"/>
          <w:cols w:space="708"/>
          <w:docGrid w:linePitch="360"/>
        </w:sectPr>
      </w:pPr>
    </w:p>
    <w:p w:rsidR="00B56BCA" w:rsidRDefault="00B56BCA" w:rsidP="00B56BCA">
      <w:pPr>
        <w:ind w:firstLine="709"/>
        <w:jc w:val="both"/>
      </w:pPr>
    </w:p>
    <w:p w:rsidR="00B56BCA" w:rsidRPr="00B56BCA" w:rsidRDefault="00B56BCA" w:rsidP="00B56BCA">
      <w:pPr>
        <w:ind w:firstLine="709"/>
        <w:jc w:val="right"/>
      </w:pPr>
      <w:r w:rsidRPr="00B56BCA">
        <w:t>Приложение 1</w:t>
      </w:r>
    </w:p>
    <w:p w:rsidR="00B56BCA" w:rsidRPr="00B56BCA" w:rsidRDefault="00B56BCA" w:rsidP="00B56BCA">
      <w:pPr>
        <w:ind w:firstLine="709"/>
        <w:jc w:val="center"/>
        <w:rPr>
          <w:b/>
        </w:rPr>
      </w:pPr>
      <w:r w:rsidRPr="00B56BCA">
        <w:rPr>
          <w:b/>
        </w:rPr>
        <w:t>Аналитическая справка о реализации</w:t>
      </w:r>
    </w:p>
    <w:p w:rsidR="00B56BCA" w:rsidRPr="00B56BCA" w:rsidRDefault="00B56BCA" w:rsidP="00B56BCA">
      <w:pPr>
        <w:ind w:firstLine="709"/>
        <w:jc w:val="center"/>
        <w:rPr>
          <w:b/>
        </w:rPr>
      </w:pPr>
      <w:r w:rsidRPr="00B56BCA">
        <w:rPr>
          <w:b/>
        </w:rPr>
        <w:t>областного межведомственного проекта организации мероприятий, направленных на пропаганду здорового образа жизни и профилактику асоциальных явлений, - «Тюменская область – территория здорового образа жизни!» за 2022 - 2023 учебный год</w:t>
      </w:r>
    </w:p>
    <w:p w:rsidR="00B56BCA" w:rsidRDefault="00B56BCA" w:rsidP="00B56BCA">
      <w:pPr>
        <w:ind w:firstLine="709"/>
        <w:jc w:val="both"/>
      </w:pPr>
    </w:p>
    <w:p w:rsidR="00B56BCA" w:rsidRDefault="00B56BCA" w:rsidP="00B56BCA">
      <w:pPr>
        <w:ind w:firstLine="709"/>
        <w:jc w:val="both"/>
      </w:pPr>
      <w:r>
        <w:t>В соответствии с Положениями проекта «Тюменская область – территория здорового образа жизни!» о проведении профилактических мероприятий муниципальные районы (городские округа) Тюменской области в 2022 - 2023 учебном году присоединились к организации и проведению профилактических мероприятий:</w:t>
      </w:r>
    </w:p>
    <w:p w:rsidR="00B56BCA" w:rsidRDefault="00B56BCA" w:rsidP="00B56BCA">
      <w:pPr>
        <w:ind w:firstLine="709"/>
        <w:jc w:val="both"/>
      </w:pPr>
      <w:r>
        <w:t>- Всероссийского Дня трезвости, а также областного конкурса инфографики (сентябрь - октябрь);</w:t>
      </w:r>
    </w:p>
    <w:p w:rsidR="00B56BCA" w:rsidRDefault="00B56BCA" w:rsidP="00B56BCA">
      <w:pPr>
        <w:ind w:firstLine="709"/>
        <w:jc w:val="both"/>
      </w:pPr>
      <w:r>
        <w:t>- «В ритме здорового дыхания!», приуроченных к Международному Дню отказа от курения (ноябрь);</w:t>
      </w:r>
    </w:p>
    <w:p w:rsidR="00B56BCA" w:rsidRDefault="00B56BCA" w:rsidP="00B56BCA">
      <w:pPr>
        <w:ind w:firstLine="709"/>
        <w:jc w:val="both"/>
      </w:pPr>
      <w:r>
        <w:t>- профилактической акции «Скажи жизни</w:t>
      </w:r>
      <w:r w:rsidR="002F3005">
        <w:t>:</w:t>
      </w:r>
      <w:r>
        <w:t xml:space="preserve"> «Да!» (декабрь);</w:t>
      </w:r>
    </w:p>
    <w:p w:rsidR="00B56BCA" w:rsidRDefault="00B56BCA" w:rsidP="00B56BCA">
      <w:pPr>
        <w:ind w:firstLine="709"/>
        <w:jc w:val="both"/>
      </w:pPr>
      <w:r>
        <w:t>- профилактическая акция «Твое движение!» (декабрь);</w:t>
      </w:r>
    </w:p>
    <w:p w:rsidR="00B56BCA" w:rsidRDefault="00B56BCA" w:rsidP="00B56BCA">
      <w:pPr>
        <w:ind w:firstLine="709"/>
        <w:jc w:val="both"/>
      </w:pPr>
      <w:r>
        <w:t>- областная интернет-игра «Молодежный квест» (февраль);</w:t>
      </w:r>
    </w:p>
    <w:p w:rsidR="00B56BCA" w:rsidRDefault="00B56BCA" w:rsidP="00B56BCA">
      <w:pPr>
        <w:ind w:firstLine="709"/>
        <w:jc w:val="both"/>
      </w:pPr>
      <w:r>
        <w:t>- областной профилактической акции «Областная зарядка» (апрель);</w:t>
      </w:r>
    </w:p>
    <w:p w:rsidR="00B56BCA" w:rsidRDefault="00B56BCA" w:rsidP="00B56BCA">
      <w:pPr>
        <w:ind w:firstLine="709"/>
        <w:jc w:val="both"/>
      </w:pPr>
      <w:r>
        <w:t>- массовое мероприятие «Знать, чтобы жить!», приуроченное ко Всемирному дню памяти жертв СПИДа (май);</w:t>
      </w:r>
    </w:p>
    <w:p w:rsidR="00B56BCA" w:rsidRDefault="00B56BCA" w:rsidP="00B56BCA">
      <w:pPr>
        <w:ind w:firstLine="709"/>
        <w:jc w:val="both"/>
      </w:pPr>
      <w:r>
        <w:t>- флешмоба, направленного на профилактику курения, использования электронных сигарет, употребления табакосодержащей и никотиносодержащей продукции «Жизнь прекрасна без дыма!», приуроченного к Международному дню без табака (май);</w:t>
      </w:r>
    </w:p>
    <w:p w:rsidR="00B56BCA" w:rsidRDefault="00B56BCA" w:rsidP="00B56BCA">
      <w:pPr>
        <w:ind w:firstLine="709"/>
        <w:jc w:val="both"/>
      </w:pPr>
      <w:r>
        <w:t>-мероприятий, приуроченных к Международному дню борьбы с наркоманией и незаконным оборотом наркотиков, в том числе к областному флешмобу «Раскрась жизнь яркими красками!» (июнь).</w:t>
      </w:r>
    </w:p>
    <w:p w:rsidR="00B56BCA" w:rsidRDefault="00B56BCA" w:rsidP="00B56BCA">
      <w:pPr>
        <w:ind w:firstLine="709"/>
        <w:jc w:val="both"/>
      </w:pPr>
      <w:r>
        <w:t xml:space="preserve">Кроме того, приняли участие в тематических </w:t>
      </w:r>
      <w:r w:rsidR="002F3005">
        <w:t>медиакампаниях</w:t>
      </w:r>
      <w:r>
        <w:t>, направленных на:</w:t>
      </w:r>
    </w:p>
    <w:p w:rsidR="00B56BCA" w:rsidRDefault="00B56BCA" w:rsidP="00B56BCA">
      <w:pPr>
        <w:ind w:firstLine="709"/>
        <w:jc w:val="both"/>
      </w:pPr>
      <w:r>
        <w:t xml:space="preserve">- снижение употребления алкоголя, приуроченной к Всероссийскому дню трезвости (11 сентября); </w:t>
      </w:r>
    </w:p>
    <w:p w:rsidR="00B56BCA" w:rsidRDefault="00B56BCA" w:rsidP="00B56BCA">
      <w:pPr>
        <w:ind w:firstLine="709"/>
        <w:jc w:val="both"/>
      </w:pPr>
      <w:r>
        <w:t>- на профилактику экстремизма, приуроченной к Дню солидарности и борьбы с терроризмом (3 сентября);</w:t>
      </w:r>
    </w:p>
    <w:p w:rsidR="00B56BCA" w:rsidRDefault="00B56BCA" w:rsidP="00B56BCA">
      <w:pPr>
        <w:ind w:firstLine="709"/>
        <w:jc w:val="both"/>
      </w:pPr>
      <w:r>
        <w:t>- о правилах безопасности в Интернете, приуроченных к Дню Интернета (30 сентября) и к Международному дню безопасного Интернета (2-й вторник февраля);</w:t>
      </w:r>
    </w:p>
    <w:p w:rsidR="00B56BCA" w:rsidRDefault="00B56BCA" w:rsidP="00B56BCA">
      <w:pPr>
        <w:ind w:firstLine="709"/>
        <w:jc w:val="both"/>
      </w:pPr>
      <w:r>
        <w:tab/>
        <w:t xml:space="preserve">- на профилактику употребления табакосодержащей и никотинсодержащей продукции, профилактику курения, приуроченных к Международному дню отказа от курения (третий четверг ноября) и Международному дню без табака (31 мая);  </w:t>
      </w:r>
    </w:p>
    <w:p w:rsidR="00B56BCA" w:rsidRDefault="00B56BCA" w:rsidP="00B56BCA">
      <w:pPr>
        <w:ind w:firstLine="709"/>
        <w:jc w:val="both"/>
      </w:pPr>
      <w:r>
        <w:t>- о деятельности служб помощи родителям и подросткам, приуроченной к Всемирному дню правовой помощи детям (20 ноября);</w:t>
      </w:r>
    </w:p>
    <w:p w:rsidR="00B56BCA" w:rsidRDefault="00B56BCA" w:rsidP="00B56BCA">
      <w:pPr>
        <w:ind w:firstLine="709"/>
        <w:jc w:val="both"/>
      </w:pPr>
      <w:r>
        <w:t>- на профилактику распространения ВИЧ/СПИДа, приуроченных ко Всемирному дню борьбы со СПИД (1 декабря) и ко Дню памяти жертв СПИДа (3-е воскресенье мая);</w:t>
      </w:r>
    </w:p>
    <w:p w:rsidR="00B56BCA" w:rsidRDefault="00B56BCA" w:rsidP="00B56BCA">
      <w:pPr>
        <w:ind w:firstLine="709"/>
        <w:jc w:val="both"/>
      </w:pPr>
      <w:r>
        <w:t>- на пропаганду здорового образа жизни, приуроченной ко Всемирному дню здоровья (апрель);</w:t>
      </w:r>
    </w:p>
    <w:p w:rsidR="00B56BCA" w:rsidRDefault="00B56BCA" w:rsidP="00B56BCA">
      <w:pPr>
        <w:ind w:firstLine="709"/>
        <w:jc w:val="both"/>
      </w:pPr>
      <w:r>
        <w:t>- на повышение правовой грамотности родителей, гармонизацию детско-родительских отношений, приуроченных к Международному дню детского телефона доверия (17 мая) и Международному дню семьи (15 мая);</w:t>
      </w:r>
    </w:p>
    <w:p w:rsidR="00B56BCA" w:rsidRDefault="00B56BCA" w:rsidP="00B56BCA">
      <w:pPr>
        <w:ind w:firstLine="709"/>
        <w:jc w:val="both"/>
      </w:pPr>
      <w:r>
        <w:tab/>
        <w:t xml:space="preserve">- профилактику употребления ПАВ, приуроченной к Международному дню борьбы с наркоманией и незаконным оборотом наркотиков (июнь). </w:t>
      </w:r>
    </w:p>
    <w:p w:rsidR="00B56BCA" w:rsidRDefault="00B56BCA" w:rsidP="00B56BCA">
      <w:pPr>
        <w:ind w:firstLine="709"/>
        <w:jc w:val="both"/>
      </w:pPr>
    </w:p>
    <w:p w:rsidR="00B56BCA" w:rsidRDefault="00B56BCA" w:rsidP="00B56BCA">
      <w:pPr>
        <w:ind w:firstLine="709"/>
        <w:jc w:val="both"/>
      </w:pPr>
    </w:p>
    <w:p w:rsidR="00430892" w:rsidRPr="00DB450B" w:rsidRDefault="00B56BCA" w:rsidP="00B56BCA">
      <w:pPr>
        <w:ind w:firstLine="709"/>
        <w:jc w:val="both"/>
      </w:pPr>
      <w:r>
        <w:t xml:space="preserve">В соответствии с результатами проведенного мониторинга по реализации проекта за период учебного 2022 – 2023 года в муниципальных образованиях области были </w:t>
      </w:r>
      <w:r w:rsidR="00430892" w:rsidRPr="00DB450B">
        <w:lastRenderedPageBreak/>
        <w:t>организованы и проведены мероприятия при участии волонтеров профилактического направления, специалистов учреждений системы профилактики:</w:t>
      </w:r>
    </w:p>
    <w:p w:rsidR="00430892" w:rsidRPr="00DB450B" w:rsidRDefault="00430892" w:rsidP="00430892">
      <w:pPr>
        <w:ind w:firstLine="709"/>
        <w:jc w:val="both"/>
        <w:rPr>
          <w:spacing w:val="5"/>
        </w:rPr>
      </w:pPr>
      <w:r w:rsidRPr="00AE1A3A">
        <w:rPr>
          <w:spacing w:val="5"/>
        </w:rPr>
        <w:t xml:space="preserve">- </w:t>
      </w:r>
      <w:r w:rsidR="00AE1A3A" w:rsidRPr="00AE1A3A">
        <w:rPr>
          <w:b/>
          <w:spacing w:val="5"/>
        </w:rPr>
        <w:t>31 010</w:t>
      </w:r>
      <w:r w:rsidR="000F090F" w:rsidRPr="00AE1A3A">
        <w:rPr>
          <w:b/>
          <w:spacing w:val="5"/>
        </w:rPr>
        <w:t xml:space="preserve"> </w:t>
      </w:r>
      <w:r w:rsidRPr="00AE1A3A">
        <w:rPr>
          <w:spacing w:val="5"/>
        </w:rPr>
        <w:t xml:space="preserve">профилактических мероприятий (АППГ – </w:t>
      </w:r>
      <w:r w:rsidR="00295976">
        <w:rPr>
          <w:b/>
          <w:spacing w:val="5"/>
        </w:rPr>
        <w:t>39 340</w:t>
      </w:r>
      <w:r w:rsidRPr="00AE1A3A">
        <w:rPr>
          <w:spacing w:val="5"/>
        </w:rPr>
        <w:t xml:space="preserve">), из них </w:t>
      </w:r>
      <w:r w:rsidR="00AE1A3A" w:rsidRPr="00AE1A3A">
        <w:rPr>
          <w:b/>
          <w:spacing w:val="5"/>
        </w:rPr>
        <w:t>29</w:t>
      </w:r>
      <w:r w:rsidR="00AE1A3A">
        <w:rPr>
          <w:b/>
          <w:spacing w:val="5"/>
        </w:rPr>
        <w:t xml:space="preserve"> </w:t>
      </w:r>
      <w:r w:rsidR="00AE1A3A" w:rsidRPr="00AE1A3A">
        <w:rPr>
          <w:b/>
          <w:spacing w:val="5"/>
        </w:rPr>
        <w:t>735</w:t>
      </w:r>
      <w:r w:rsidR="000F090F" w:rsidRPr="00AE1A3A">
        <w:rPr>
          <w:b/>
          <w:spacing w:val="5"/>
        </w:rPr>
        <w:t xml:space="preserve"> </w:t>
      </w:r>
      <w:r w:rsidRPr="00AE1A3A">
        <w:rPr>
          <w:spacing w:val="5"/>
        </w:rPr>
        <w:t xml:space="preserve">мероприятий (АППГ – </w:t>
      </w:r>
      <w:r w:rsidR="00AE1A3A" w:rsidRPr="00AE1A3A">
        <w:rPr>
          <w:b/>
        </w:rPr>
        <w:t>37 888</w:t>
      </w:r>
      <w:r w:rsidRPr="00AE1A3A">
        <w:rPr>
          <w:spacing w:val="5"/>
        </w:rPr>
        <w:t>) на базе</w:t>
      </w:r>
      <w:r w:rsidRPr="00AE1A3A">
        <w:t xml:space="preserve"> </w:t>
      </w:r>
      <w:r w:rsidRPr="00AE1A3A">
        <w:rPr>
          <w:spacing w:val="5"/>
        </w:rPr>
        <w:t>учреждений общего, профессионального образования и дополнительного образования сфер спорта, молодежной политики, социальной защиты населения, культу</w:t>
      </w:r>
      <w:r w:rsidR="00295976">
        <w:rPr>
          <w:spacing w:val="5"/>
        </w:rPr>
        <w:t xml:space="preserve">ры с участием </w:t>
      </w:r>
      <w:r w:rsidR="00295976" w:rsidRPr="00295976">
        <w:rPr>
          <w:b/>
          <w:spacing w:val="5"/>
        </w:rPr>
        <w:t>2 081 620</w:t>
      </w:r>
      <w:r w:rsidRPr="00AE1A3A">
        <w:rPr>
          <w:spacing w:val="5"/>
        </w:rPr>
        <w:t xml:space="preserve"> человек (АППГ - </w:t>
      </w:r>
      <w:r w:rsidR="00AE1A3A" w:rsidRPr="00AE1A3A">
        <w:rPr>
          <w:b/>
          <w:spacing w:val="5"/>
        </w:rPr>
        <w:t xml:space="preserve">2 811 818 </w:t>
      </w:r>
      <w:r w:rsidRPr="00AE1A3A">
        <w:rPr>
          <w:spacing w:val="5"/>
        </w:rPr>
        <w:t xml:space="preserve">человек). </w:t>
      </w:r>
      <w:r w:rsidR="00AE1A3A">
        <w:rPr>
          <w:spacing w:val="5"/>
        </w:rPr>
        <w:t>В</w:t>
      </w:r>
      <w:r w:rsidR="00AE1A3A" w:rsidRPr="00AE1A3A">
        <w:rPr>
          <w:spacing w:val="5"/>
        </w:rPr>
        <w:t xml:space="preserve"> местах массового пребывания населения </w:t>
      </w:r>
      <w:r w:rsidR="00AE1A3A">
        <w:rPr>
          <w:spacing w:val="5"/>
        </w:rPr>
        <w:t xml:space="preserve">организовано и проведено </w:t>
      </w:r>
      <w:r w:rsidRPr="00AE1A3A">
        <w:rPr>
          <w:b/>
        </w:rPr>
        <w:t xml:space="preserve">1 </w:t>
      </w:r>
      <w:r w:rsidR="00AE1A3A" w:rsidRPr="00AE1A3A">
        <w:rPr>
          <w:b/>
        </w:rPr>
        <w:t>275</w:t>
      </w:r>
      <w:r w:rsidRPr="00AE1A3A">
        <w:t xml:space="preserve"> </w:t>
      </w:r>
      <w:r w:rsidRPr="00AE1A3A">
        <w:rPr>
          <w:spacing w:val="5"/>
        </w:rPr>
        <w:t xml:space="preserve">мероприятий (АППГ – </w:t>
      </w:r>
      <w:r w:rsidR="000F090F" w:rsidRPr="00AE1A3A">
        <w:rPr>
          <w:b/>
        </w:rPr>
        <w:t>1 </w:t>
      </w:r>
      <w:r w:rsidR="00AE1A3A" w:rsidRPr="00AE1A3A">
        <w:rPr>
          <w:b/>
        </w:rPr>
        <w:t>452</w:t>
      </w:r>
      <w:r w:rsidRPr="00AE1A3A">
        <w:rPr>
          <w:spacing w:val="5"/>
        </w:rPr>
        <w:t xml:space="preserve">), участниками стали </w:t>
      </w:r>
      <w:r w:rsidR="00AE1A3A" w:rsidRPr="00AE1A3A">
        <w:rPr>
          <w:b/>
        </w:rPr>
        <w:t>185 604</w:t>
      </w:r>
      <w:r w:rsidRPr="00AE1A3A">
        <w:t xml:space="preserve"> </w:t>
      </w:r>
      <w:r w:rsidRPr="00AE1A3A">
        <w:rPr>
          <w:spacing w:val="5"/>
        </w:rPr>
        <w:t xml:space="preserve">человек (АППГ – </w:t>
      </w:r>
      <w:r w:rsidR="00AE1A3A" w:rsidRPr="00AE1A3A">
        <w:rPr>
          <w:b/>
        </w:rPr>
        <w:t xml:space="preserve">147 546 </w:t>
      </w:r>
      <w:r w:rsidRPr="00AE1A3A">
        <w:rPr>
          <w:spacing w:val="5"/>
        </w:rPr>
        <w:t>человека).</w:t>
      </w:r>
    </w:p>
    <w:p w:rsidR="00430892" w:rsidRPr="00F97D26" w:rsidRDefault="00430892" w:rsidP="00430892">
      <w:pPr>
        <w:tabs>
          <w:tab w:val="left" w:pos="993"/>
        </w:tabs>
        <w:ind w:firstLine="709"/>
        <w:jc w:val="both"/>
        <w:rPr>
          <w:spacing w:val="5"/>
        </w:rPr>
      </w:pPr>
      <w:r w:rsidRPr="00F97D26">
        <w:t xml:space="preserve">По сравнению с аналогичным периодом прошлого учебного года в </w:t>
      </w:r>
      <w:r w:rsidR="0089030E" w:rsidRPr="00F97D26">
        <w:t>202</w:t>
      </w:r>
      <w:r w:rsidR="00AE1A3A" w:rsidRPr="00F97D26">
        <w:t>2</w:t>
      </w:r>
      <w:r w:rsidRPr="00F97D26">
        <w:t>-202</w:t>
      </w:r>
      <w:r w:rsidR="00AE1A3A" w:rsidRPr="00F97D26">
        <w:t>3</w:t>
      </w:r>
      <w:r w:rsidRPr="00F97D26">
        <w:t xml:space="preserve"> учебном году наблюдается </w:t>
      </w:r>
      <w:r w:rsidR="00F97D26" w:rsidRPr="00F97D26">
        <w:t>сн</w:t>
      </w:r>
      <w:r w:rsidR="00AE1A3A" w:rsidRPr="00F97D26">
        <w:t>ижение</w:t>
      </w:r>
      <w:r w:rsidRPr="00F97D26">
        <w:t xml:space="preserve"> </w:t>
      </w:r>
      <w:r w:rsidR="006445C9" w:rsidRPr="00F97D26">
        <w:t>общего числа</w:t>
      </w:r>
      <w:r w:rsidR="000F090F" w:rsidRPr="00F97D26">
        <w:t xml:space="preserve">, проведенных </w:t>
      </w:r>
      <w:r w:rsidR="006445C9" w:rsidRPr="00F97D26">
        <w:t xml:space="preserve">мероприятий. Вместе с тем </w:t>
      </w:r>
      <w:r w:rsidR="00AE1A3A" w:rsidRPr="00F97D26">
        <w:rPr>
          <w:spacing w:val="5"/>
        </w:rPr>
        <w:t>увеличилось</w:t>
      </w:r>
      <w:r w:rsidR="000F090F" w:rsidRPr="00F97D26">
        <w:rPr>
          <w:spacing w:val="5"/>
        </w:rPr>
        <w:t xml:space="preserve"> количество участников</w:t>
      </w:r>
      <w:r w:rsidR="006445C9" w:rsidRPr="00F97D26">
        <w:rPr>
          <w:spacing w:val="5"/>
        </w:rPr>
        <w:t xml:space="preserve"> мероприятий, проведенных в местах массового пребывания населения, что обусловлено</w:t>
      </w:r>
      <w:r w:rsidRPr="00F97D26">
        <w:rPr>
          <w:spacing w:val="5"/>
        </w:rPr>
        <w:t xml:space="preserve"> </w:t>
      </w:r>
      <w:r w:rsidR="00AE1A3A" w:rsidRPr="00F97D26">
        <w:rPr>
          <w:spacing w:val="5"/>
        </w:rPr>
        <w:t>снятием</w:t>
      </w:r>
      <w:r w:rsidRPr="00F97D26">
        <w:rPr>
          <w:spacing w:val="5"/>
        </w:rPr>
        <w:t xml:space="preserve"> огранич</w:t>
      </w:r>
      <w:r w:rsidR="00AE1A3A" w:rsidRPr="00F97D26">
        <w:rPr>
          <w:spacing w:val="5"/>
        </w:rPr>
        <w:t>ительных мер, связанных с распространением коронавирусной инфекции.</w:t>
      </w:r>
      <w:r w:rsidRPr="00F97D26">
        <w:rPr>
          <w:spacing w:val="5"/>
        </w:rPr>
        <w:t xml:space="preserve"> </w:t>
      </w:r>
    </w:p>
    <w:p w:rsidR="00430892" w:rsidRPr="00F97D26" w:rsidRDefault="00430892" w:rsidP="00430892">
      <w:pPr>
        <w:ind w:firstLine="709"/>
        <w:jc w:val="both"/>
        <w:rPr>
          <w:spacing w:val="5"/>
        </w:rPr>
      </w:pPr>
      <w:r w:rsidRPr="00F97D26">
        <w:rPr>
          <w:spacing w:val="5"/>
        </w:rPr>
        <w:t>Общий охват населения</w:t>
      </w:r>
      <w:r w:rsidR="006445C9" w:rsidRPr="00F97D26">
        <w:rPr>
          <w:spacing w:val="5"/>
        </w:rPr>
        <w:t>, задействованного в мероприятиях</w:t>
      </w:r>
      <w:r w:rsidRPr="00F97D26">
        <w:rPr>
          <w:spacing w:val="5"/>
        </w:rPr>
        <w:t xml:space="preserve"> в отчетном периоде</w:t>
      </w:r>
      <w:r w:rsidR="006445C9" w:rsidRPr="00F97D26">
        <w:rPr>
          <w:spacing w:val="5"/>
        </w:rPr>
        <w:t>,</w:t>
      </w:r>
      <w:r w:rsidRPr="00F97D26">
        <w:rPr>
          <w:spacing w:val="5"/>
        </w:rPr>
        <w:t xml:space="preserve"> составил </w:t>
      </w:r>
      <w:r w:rsidRPr="00F97D26">
        <w:rPr>
          <w:b/>
          <w:spacing w:val="5"/>
        </w:rPr>
        <w:t>2</w:t>
      </w:r>
      <w:r w:rsidR="006445C9" w:rsidRPr="00F97D26">
        <w:rPr>
          <w:b/>
          <w:spacing w:val="5"/>
        </w:rPr>
        <w:t> </w:t>
      </w:r>
      <w:r w:rsidR="00F97D26" w:rsidRPr="00F97D26">
        <w:rPr>
          <w:b/>
          <w:spacing w:val="5"/>
        </w:rPr>
        <w:t>267</w:t>
      </w:r>
      <w:r w:rsidR="006445C9" w:rsidRPr="00F97D26">
        <w:rPr>
          <w:b/>
          <w:spacing w:val="5"/>
        </w:rPr>
        <w:t xml:space="preserve"> </w:t>
      </w:r>
      <w:r w:rsidR="00F97D26" w:rsidRPr="00F97D26">
        <w:rPr>
          <w:b/>
          <w:spacing w:val="5"/>
        </w:rPr>
        <w:t>224</w:t>
      </w:r>
      <w:r w:rsidRPr="00F97D26">
        <w:rPr>
          <w:spacing w:val="5"/>
        </w:rPr>
        <w:t xml:space="preserve"> человек (АППГ – </w:t>
      </w:r>
      <w:r w:rsidR="00F97D26" w:rsidRPr="00F97D26">
        <w:rPr>
          <w:b/>
          <w:spacing w:val="5"/>
        </w:rPr>
        <w:t xml:space="preserve">2 959 364 </w:t>
      </w:r>
      <w:r w:rsidRPr="00F97D26">
        <w:rPr>
          <w:spacing w:val="5"/>
        </w:rPr>
        <w:t>человек).</w:t>
      </w:r>
    </w:p>
    <w:p w:rsidR="00BC314E" w:rsidRPr="00485204" w:rsidRDefault="00430892" w:rsidP="00430892">
      <w:pPr>
        <w:ind w:firstLine="709"/>
        <w:jc w:val="both"/>
        <w:rPr>
          <w:spacing w:val="5"/>
        </w:rPr>
      </w:pPr>
      <w:r w:rsidRPr="00485204">
        <w:rPr>
          <w:spacing w:val="5"/>
        </w:rPr>
        <w:t>В 202</w:t>
      </w:r>
      <w:r w:rsidR="00BC314E" w:rsidRPr="00485204">
        <w:rPr>
          <w:spacing w:val="5"/>
        </w:rPr>
        <w:t>2</w:t>
      </w:r>
      <w:r w:rsidRPr="00485204">
        <w:rPr>
          <w:spacing w:val="5"/>
        </w:rPr>
        <w:t>-202</w:t>
      </w:r>
      <w:r w:rsidR="00BC314E" w:rsidRPr="00485204">
        <w:rPr>
          <w:spacing w:val="5"/>
        </w:rPr>
        <w:t>3</w:t>
      </w:r>
      <w:r w:rsidRPr="00485204">
        <w:rPr>
          <w:spacing w:val="5"/>
        </w:rPr>
        <w:t xml:space="preserve"> учебном году </w:t>
      </w:r>
      <w:r w:rsidR="00BC314E" w:rsidRPr="00485204">
        <w:rPr>
          <w:spacing w:val="5"/>
        </w:rPr>
        <w:t xml:space="preserve">в отдельных </w:t>
      </w:r>
      <w:r w:rsidRPr="00485204">
        <w:rPr>
          <w:spacing w:val="5"/>
        </w:rPr>
        <w:t xml:space="preserve">муниципальных образованиях </w:t>
      </w:r>
      <w:r w:rsidR="00BC314E" w:rsidRPr="00485204">
        <w:rPr>
          <w:spacing w:val="5"/>
        </w:rPr>
        <w:t>наблюдается значительное снижение количества проведенных мероприятий и соответственно снижение числа участников в профилактических мероприятиях:</w:t>
      </w:r>
    </w:p>
    <w:p w:rsidR="00BC314E" w:rsidRPr="00485204" w:rsidRDefault="00BC314E" w:rsidP="00430892">
      <w:pPr>
        <w:ind w:firstLine="709"/>
        <w:jc w:val="both"/>
        <w:rPr>
          <w:spacing w:val="5"/>
        </w:rPr>
      </w:pPr>
      <w:r w:rsidRPr="00485204">
        <w:rPr>
          <w:spacing w:val="5"/>
        </w:rPr>
        <w:t>- Абатский муниципальный округ – проведено 84 мероприятия, в которых приняли участие 1 789 человек (АППГ 227/6 893);</w:t>
      </w:r>
    </w:p>
    <w:p w:rsidR="00BC314E" w:rsidRDefault="00BC314E" w:rsidP="00430892">
      <w:pPr>
        <w:ind w:firstLine="709"/>
        <w:jc w:val="both"/>
        <w:rPr>
          <w:spacing w:val="5"/>
        </w:rPr>
      </w:pPr>
      <w:r w:rsidRPr="00485204">
        <w:rPr>
          <w:spacing w:val="5"/>
        </w:rPr>
        <w:t xml:space="preserve">- Бердюжское муниципальное образование - </w:t>
      </w:r>
      <w:r w:rsidRPr="00BC314E">
        <w:rPr>
          <w:spacing w:val="5"/>
        </w:rPr>
        <w:t>проведено 8</w:t>
      </w:r>
      <w:r>
        <w:rPr>
          <w:spacing w:val="5"/>
        </w:rPr>
        <w:t>08</w:t>
      </w:r>
      <w:r w:rsidRPr="00BC314E">
        <w:rPr>
          <w:spacing w:val="5"/>
        </w:rPr>
        <w:t xml:space="preserve"> мероприяти</w:t>
      </w:r>
      <w:r>
        <w:rPr>
          <w:spacing w:val="5"/>
        </w:rPr>
        <w:t>й</w:t>
      </w:r>
      <w:r w:rsidRPr="00BC314E">
        <w:rPr>
          <w:spacing w:val="5"/>
        </w:rPr>
        <w:t xml:space="preserve">, в которых приняли участие </w:t>
      </w:r>
      <w:r>
        <w:rPr>
          <w:spacing w:val="5"/>
        </w:rPr>
        <w:t>20 409</w:t>
      </w:r>
      <w:r w:rsidRPr="00BC314E">
        <w:rPr>
          <w:spacing w:val="5"/>
        </w:rPr>
        <w:t xml:space="preserve"> человек (АППГ </w:t>
      </w:r>
      <w:r w:rsidR="00A46078">
        <w:rPr>
          <w:spacing w:val="5"/>
        </w:rPr>
        <w:t>940</w:t>
      </w:r>
      <w:r w:rsidRPr="00BC314E">
        <w:rPr>
          <w:spacing w:val="5"/>
        </w:rPr>
        <w:t>/</w:t>
      </w:r>
      <w:r w:rsidR="00A46078">
        <w:rPr>
          <w:spacing w:val="5"/>
        </w:rPr>
        <w:t>18 584</w:t>
      </w:r>
      <w:r w:rsidRPr="00BC314E">
        <w:rPr>
          <w:spacing w:val="5"/>
        </w:rPr>
        <w:t>);</w:t>
      </w:r>
    </w:p>
    <w:p w:rsidR="00A46078" w:rsidRDefault="00A46078" w:rsidP="00430892">
      <w:pPr>
        <w:ind w:firstLine="709"/>
        <w:jc w:val="both"/>
        <w:rPr>
          <w:spacing w:val="5"/>
        </w:rPr>
      </w:pPr>
      <w:r>
        <w:rPr>
          <w:spacing w:val="5"/>
        </w:rPr>
        <w:t>- Исетское</w:t>
      </w:r>
      <w:r w:rsidRPr="00A46078">
        <w:rPr>
          <w:spacing w:val="5"/>
        </w:rPr>
        <w:t xml:space="preserve"> муниципальное образование - проведено </w:t>
      </w:r>
      <w:r>
        <w:rPr>
          <w:spacing w:val="5"/>
        </w:rPr>
        <w:t>49</w:t>
      </w:r>
      <w:r w:rsidRPr="00A46078">
        <w:rPr>
          <w:spacing w:val="5"/>
        </w:rPr>
        <w:t xml:space="preserve"> мероприятий, в которых приняли участие </w:t>
      </w:r>
      <w:r>
        <w:rPr>
          <w:spacing w:val="5"/>
        </w:rPr>
        <w:t>2 661</w:t>
      </w:r>
      <w:r w:rsidRPr="00A46078">
        <w:rPr>
          <w:spacing w:val="5"/>
        </w:rPr>
        <w:t xml:space="preserve"> человек (АППГ </w:t>
      </w:r>
      <w:r>
        <w:rPr>
          <w:spacing w:val="5"/>
        </w:rPr>
        <w:t>448</w:t>
      </w:r>
      <w:r w:rsidRPr="00A46078">
        <w:rPr>
          <w:spacing w:val="5"/>
        </w:rPr>
        <w:t>/</w:t>
      </w:r>
      <w:r>
        <w:rPr>
          <w:spacing w:val="5"/>
        </w:rPr>
        <w:t>27 177</w:t>
      </w:r>
      <w:r w:rsidRPr="00A46078">
        <w:rPr>
          <w:spacing w:val="5"/>
        </w:rPr>
        <w:t>);</w:t>
      </w:r>
    </w:p>
    <w:p w:rsidR="00A46078" w:rsidRDefault="00A46078" w:rsidP="00430892">
      <w:pPr>
        <w:ind w:firstLine="709"/>
        <w:jc w:val="both"/>
        <w:rPr>
          <w:spacing w:val="5"/>
        </w:rPr>
      </w:pPr>
      <w:r w:rsidRPr="00A46078">
        <w:rPr>
          <w:spacing w:val="5"/>
        </w:rPr>
        <w:t xml:space="preserve">- </w:t>
      </w:r>
      <w:r>
        <w:rPr>
          <w:spacing w:val="5"/>
        </w:rPr>
        <w:t>Ишим</w:t>
      </w:r>
      <w:r w:rsidRPr="00A46078">
        <w:rPr>
          <w:spacing w:val="5"/>
        </w:rPr>
        <w:t xml:space="preserve">ское муниципальное образование - проведено </w:t>
      </w:r>
      <w:r w:rsidR="008E0C89">
        <w:rPr>
          <w:spacing w:val="5"/>
        </w:rPr>
        <w:t>1 512</w:t>
      </w:r>
      <w:r w:rsidRPr="00A46078">
        <w:rPr>
          <w:spacing w:val="5"/>
        </w:rPr>
        <w:t xml:space="preserve"> мероприяти</w:t>
      </w:r>
      <w:r w:rsidR="008E0C89">
        <w:rPr>
          <w:spacing w:val="5"/>
        </w:rPr>
        <w:t>я</w:t>
      </w:r>
      <w:r w:rsidRPr="00A46078">
        <w:rPr>
          <w:spacing w:val="5"/>
        </w:rPr>
        <w:t xml:space="preserve">, в которых приняли участие </w:t>
      </w:r>
      <w:r w:rsidR="008E0C89">
        <w:rPr>
          <w:spacing w:val="5"/>
        </w:rPr>
        <w:t>77 747</w:t>
      </w:r>
      <w:r w:rsidRPr="00A46078">
        <w:rPr>
          <w:spacing w:val="5"/>
        </w:rPr>
        <w:t xml:space="preserve"> человек (АППГ </w:t>
      </w:r>
      <w:r w:rsidR="008E0C89">
        <w:rPr>
          <w:spacing w:val="5"/>
        </w:rPr>
        <w:t>2 020</w:t>
      </w:r>
      <w:r w:rsidRPr="00A46078">
        <w:rPr>
          <w:spacing w:val="5"/>
        </w:rPr>
        <w:t>/</w:t>
      </w:r>
      <w:r w:rsidR="008E0C89">
        <w:rPr>
          <w:spacing w:val="5"/>
        </w:rPr>
        <w:t>112 091</w:t>
      </w:r>
      <w:r w:rsidRPr="00A46078">
        <w:rPr>
          <w:spacing w:val="5"/>
        </w:rPr>
        <w:t>);</w:t>
      </w:r>
    </w:p>
    <w:p w:rsidR="008E0C89" w:rsidRDefault="008E0C89" w:rsidP="00430892">
      <w:pPr>
        <w:ind w:firstLine="709"/>
        <w:jc w:val="both"/>
        <w:rPr>
          <w:spacing w:val="5"/>
        </w:rPr>
      </w:pPr>
      <w:r w:rsidRPr="008E0C89">
        <w:rPr>
          <w:spacing w:val="5"/>
        </w:rPr>
        <w:t xml:space="preserve">- </w:t>
      </w:r>
      <w:r>
        <w:rPr>
          <w:spacing w:val="5"/>
        </w:rPr>
        <w:t>Казан</w:t>
      </w:r>
      <w:r w:rsidRPr="008E0C89">
        <w:rPr>
          <w:spacing w:val="5"/>
        </w:rPr>
        <w:t xml:space="preserve">ское муниципальное образование - проведено </w:t>
      </w:r>
      <w:r>
        <w:rPr>
          <w:spacing w:val="5"/>
        </w:rPr>
        <w:t>431</w:t>
      </w:r>
      <w:r w:rsidRPr="008E0C89">
        <w:rPr>
          <w:spacing w:val="5"/>
        </w:rPr>
        <w:t xml:space="preserve"> мероприяти</w:t>
      </w:r>
      <w:r>
        <w:rPr>
          <w:spacing w:val="5"/>
        </w:rPr>
        <w:t>е</w:t>
      </w:r>
      <w:r w:rsidRPr="008E0C89">
        <w:rPr>
          <w:spacing w:val="5"/>
        </w:rPr>
        <w:t xml:space="preserve">, в которых приняли участие </w:t>
      </w:r>
      <w:r>
        <w:rPr>
          <w:spacing w:val="5"/>
        </w:rPr>
        <w:t>21 498</w:t>
      </w:r>
      <w:r w:rsidRPr="008E0C89">
        <w:rPr>
          <w:spacing w:val="5"/>
        </w:rPr>
        <w:t xml:space="preserve"> человек (АППГ </w:t>
      </w:r>
      <w:r>
        <w:rPr>
          <w:spacing w:val="5"/>
        </w:rPr>
        <w:t>1 771</w:t>
      </w:r>
      <w:r w:rsidRPr="008E0C89">
        <w:rPr>
          <w:spacing w:val="5"/>
        </w:rPr>
        <w:t>/</w:t>
      </w:r>
      <w:r>
        <w:rPr>
          <w:spacing w:val="5"/>
        </w:rPr>
        <w:t>109 688</w:t>
      </w:r>
      <w:r w:rsidRPr="008E0C89">
        <w:rPr>
          <w:spacing w:val="5"/>
        </w:rPr>
        <w:t>);</w:t>
      </w:r>
    </w:p>
    <w:p w:rsidR="008E0C89" w:rsidRDefault="008E0C89" w:rsidP="00430892">
      <w:pPr>
        <w:ind w:firstLine="709"/>
        <w:jc w:val="both"/>
        <w:rPr>
          <w:spacing w:val="5"/>
        </w:rPr>
      </w:pPr>
      <w:r w:rsidRPr="008E0C89">
        <w:rPr>
          <w:spacing w:val="5"/>
        </w:rPr>
        <w:t xml:space="preserve">- </w:t>
      </w:r>
      <w:r>
        <w:rPr>
          <w:spacing w:val="5"/>
        </w:rPr>
        <w:t>Сладков</w:t>
      </w:r>
      <w:r w:rsidRPr="008E0C89">
        <w:rPr>
          <w:spacing w:val="5"/>
        </w:rPr>
        <w:t xml:space="preserve">ское муниципальное образование - проведено </w:t>
      </w:r>
      <w:r>
        <w:rPr>
          <w:spacing w:val="5"/>
        </w:rPr>
        <w:t>300 мероприятий</w:t>
      </w:r>
      <w:r w:rsidRPr="008E0C89">
        <w:rPr>
          <w:spacing w:val="5"/>
        </w:rPr>
        <w:t xml:space="preserve">, в которых приняли участие </w:t>
      </w:r>
      <w:r>
        <w:rPr>
          <w:spacing w:val="5"/>
        </w:rPr>
        <w:t>6 233</w:t>
      </w:r>
      <w:r w:rsidRPr="008E0C89">
        <w:rPr>
          <w:spacing w:val="5"/>
        </w:rPr>
        <w:t xml:space="preserve"> человек</w:t>
      </w:r>
      <w:r>
        <w:rPr>
          <w:spacing w:val="5"/>
        </w:rPr>
        <w:t>а</w:t>
      </w:r>
      <w:r w:rsidRPr="008E0C89">
        <w:rPr>
          <w:spacing w:val="5"/>
        </w:rPr>
        <w:t xml:space="preserve"> (АППГ </w:t>
      </w:r>
      <w:r>
        <w:rPr>
          <w:spacing w:val="5"/>
        </w:rPr>
        <w:t>617</w:t>
      </w:r>
      <w:r w:rsidRPr="008E0C89">
        <w:rPr>
          <w:spacing w:val="5"/>
        </w:rPr>
        <w:t>/</w:t>
      </w:r>
      <w:r>
        <w:rPr>
          <w:spacing w:val="5"/>
        </w:rPr>
        <w:t>13 609</w:t>
      </w:r>
      <w:r w:rsidRPr="008E0C89">
        <w:rPr>
          <w:spacing w:val="5"/>
        </w:rPr>
        <w:t>);</w:t>
      </w:r>
    </w:p>
    <w:p w:rsidR="008E0C89" w:rsidRDefault="008E0C89" w:rsidP="00430892">
      <w:pPr>
        <w:ind w:firstLine="709"/>
        <w:jc w:val="both"/>
        <w:rPr>
          <w:spacing w:val="5"/>
        </w:rPr>
      </w:pPr>
      <w:r w:rsidRPr="008E0C89">
        <w:rPr>
          <w:spacing w:val="5"/>
        </w:rPr>
        <w:t xml:space="preserve">- </w:t>
      </w:r>
      <w:r>
        <w:rPr>
          <w:spacing w:val="5"/>
        </w:rPr>
        <w:t>г. Тобольск</w:t>
      </w:r>
      <w:r w:rsidRPr="008E0C89">
        <w:rPr>
          <w:spacing w:val="5"/>
        </w:rPr>
        <w:t xml:space="preserve"> - проведено </w:t>
      </w:r>
      <w:r>
        <w:rPr>
          <w:spacing w:val="5"/>
        </w:rPr>
        <w:t>250</w:t>
      </w:r>
      <w:r w:rsidRPr="008E0C89">
        <w:rPr>
          <w:spacing w:val="5"/>
        </w:rPr>
        <w:t xml:space="preserve"> мероприятий, в которых приняли участие </w:t>
      </w:r>
      <w:r w:rsidR="00C05765">
        <w:rPr>
          <w:spacing w:val="5"/>
        </w:rPr>
        <w:t>49 626</w:t>
      </w:r>
      <w:r w:rsidRPr="008E0C89">
        <w:rPr>
          <w:spacing w:val="5"/>
        </w:rPr>
        <w:t xml:space="preserve"> человек (АППГ </w:t>
      </w:r>
      <w:r w:rsidR="00B95343">
        <w:rPr>
          <w:spacing w:val="5"/>
        </w:rPr>
        <w:t>4 853</w:t>
      </w:r>
      <w:r w:rsidRPr="008E0C89">
        <w:rPr>
          <w:spacing w:val="5"/>
        </w:rPr>
        <w:t>/</w:t>
      </w:r>
      <w:r w:rsidR="00B95343">
        <w:rPr>
          <w:spacing w:val="5"/>
        </w:rPr>
        <w:t>153 676</w:t>
      </w:r>
      <w:r w:rsidRPr="008E0C89">
        <w:rPr>
          <w:spacing w:val="5"/>
        </w:rPr>
        <w:t>);</w:t>
      </w:r>
    </w:p>
    <w:p w:rsidR="003B67BB" w:rsidRDefault="003B67BB" w:rsidP="00430892">
      <w:pPr>
        <w:ind w:firstLine="709"/>
        <w:jc w:val="both"/>
        <w:rPr>
          <w:spacing w:val="5"/>
        </w:rPr>
      </w:pPr>
      <w:r>
        <w:rPr>
          <w:spacing w:val="5"/>
        </w:rPr>
        <w:t xml:space="preserve">- Упоровское </w:t>
      </w:r>
      <w:r w:rsidRPr="003B67BB">
        <w:rPr>
          <w:spacing w:val="5"/>
        </w:rPr>
        <w:t xml:space="preserve">муниципальное образование - проведено </w:t>
      </w:r>
      <w:r>
        <w:rPr>
          <w:spacing w:val="5"/>
        </w:rPr>
        <w:t>382</w:t>
      </w:r>
      <w:r w:rsidRPr="003B67BB">
        <w:rPr>
          <w:spacing w:val="5"/>
        </w:rPr>
        <w:t xml:space="preserve"> мероприяти</w:t>
      </w:r>
      <w:r>
        <w:rPr>
          <w:spacing w:val="5"/>
        </w:rPr>
        <w:t>я</w:t>
      </w:r>
      <w:r w:rsidRPr="003B67BB">
        <w:rPr>
          <w:spacing w:val="5"/>
        </w:rPr>
        <w:t xml:space="preserve">, в которых приняли участие </w:t>
      </w:r>
      <w:r>
        <w:rPr>
          <w:spacing w:val="5"/>
        </w:rPr>
        <w:t>32 352</w:t>
      </w:r>
      <w:r w:rsidRPr="003B67BB">
        <w:rPr>
          <w:spacing w:val="5"/>
        </w:rPr>
        <w:t xml:space="preserve"> человека (АППГ </w:t>
      </w:r>
      <w:r>
        <w:rPr>
          <w:spacing w:val="5"/>
        </w:rPr>
        <w:t>661</w:t>
      </w:r>
      <w:r w:rsidRPr="003B67BB">
        <w:rPr>
          <w:spacing w:val="5"/>
        </w:rPr>
        <w:t>/</w:t>
      </w:r>
      <w:r w:rsidR="00B95343">
        <w:rPr>
          <w:spacing w:val="5"/>
        </w:rPr>
        <w:t>40461</w:t>
      </w:r>
      <w:r w:rsidRPr="003B67BB">
        <w:rPr>
          <w:spacing w:val="5"/>
        </w:rPr>
        <w:t>);</w:t>
      </w:r>
    </w:p>
    <w:p w:rsidR="00B95343" w:rsidRDefault="00B95343" w:rsidP="00430892">
      <w:pPr>
        <w:ind w:firstLine="709"/>
        <w:jc w:val="both"/>
        <w:rPr>
          <w:spacing w:val="5"/>
        </w:rPr>
      </w:pPr>
      <w:r>
        <w:rPr>
          <w:spacing w:val="5"/>
        </w:rPr>
        <w:t>- г. Ялуторовск – проведено 493 мероприятия, в которых приняли участие 49 911 человек (АППГ 864/57 315);</w:t>
      </w:r>
    </w:p>
    <w:p w:rsidR="00485204" w:rsidRDefault="00485204" w:rsidP="00430892">
      <w:pPr>
        <w:ind w:firstLine="709"/>
        <w:jc w:val="both"/>
        <w:rPr>
          <w:spacing w:val="5"/>
          <w:highlight w:val="yellow"/>
        </w:rPr>
      </w:pPr>
      <w:r>
        <w:rPr>
          <w:spacing w:val="5"/>
        </w:rPr>
        <w:t xml:space="preserve">- Ярковское муниципальное образование – 187 </w:t>
      </w:r>
      <w:r w:rsidRPr="00485204">
        <w:rPr>
          <w:spacing w:val="5"/>
        </w:rPr>
        <w:t xml:space="preserve">мероприятий, в которых приняли участие </w:t>
      </w:r>
      <w:r>
        <w:rPr>
          <w:spacing w:val="5"/>
        </w:rPr>
        <w:t>20 204</w:t>
      </w:r>
      <w:r w:rsidRPr="00485204">
        <w:rPr>
          <w:spacing w:val="5"/>
        </w:rPr>
        <w:t xml:space="preserve"> человека (АППГ </w:t>
      </w:r>
      <w:r>
        <w:rPr>
          <w:spacing w:val="5"/>
        </w:rPr>
        <w:t>1 733</w:t>
      </w:r>
      <w:r w:rsidRPr="00485204">
        <w:rPr>
          <w:spacing w:val="5"/>
        </w:rPr>
        <w:t>/</w:t>
      </w:r>
      <w:r>
        <w:rPr>
          <w:spacing w:val="5"/>
        </w:rPr>
        <w:t>60 605</w:t>
      </w:r>
      <w:r w:rsidRPr="00485204">
        <w:rPr>
          <w:spacing w:val="5"/>
        </w:rPr>
        <w:t>)</w:t>
      </w:r>
      <w:r>
        <w:rPr>
          <w:spacing w:val="5"/>
        </w:rPr>
        <w:t>.</w:t>
      </w:r>
    </w:p>
    <w:p w:rsidR="00430892" w:rsidRPr="00DB450B" w:rsidRDefault="00430892" w:rsidP="00430892">
      <w:pPr>
        <w:ind w:firstLine="709"/>
        <w:jc w:val="both"/>
        <w:rPr>
          <w:spacing w:val="5"/>
        </w:rPr>
      </w:pPr>
    </w:p>
    <w:p w:rsidR="00430892" w:rsidRPr="00DB450B" w:rsidRDefault="00430892" w:rsidP="00430892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center"/>
        <w:rPr>
          <w:b/>
        </w:rPr>
      </w:pPr>
      <w:r w:rsidRPr="00DB450B">
        <w:rPr>
          <w:b/>
        </w:rPr>
        <w:t xml:space="preserve">Блок мероприятий, направленных на профилактику употребления наркотических средств и психотропных веществ </w:t>
      </w:r>
      <w:r w:rsidRPr="00DB450B">
        <w:rPr>
          <w:b/>
          <w:i/>
        </w:rPr>
        <w:t>«Молодежь против наркотиков!».</w:t>
      </w:r>
    </w:p>
    <w:p w:rsidR="00430892" w:rsidRPr="005044DB" w:rsidRDefault="00430892" w:rsidP="00430892">
      <w:pPr>
        <w:tabs>
          <w:tab w:val="left" w:pos="993"/>
        </w:tabs>
        <w:ind w:firstLine="709"/>
        <w:jc w:val="both"/>
      </w:pPr>
      <w:r w:rsidRPr="005044DB">
        <w:t>Профилактические мероприятия тематического блока «Молодежь против наркотиков!»</w:t>
      </w:r>
      <w:r w:rsidR="006A1891" w:rsidRPr="005044DB">
        <w:t xml:space="preserve"> приурочены к Международному дню борьбы с наркоманией и незаконным оборотом наркотиков</w:t>
      </w:r>
      <w:r w:rsidRPr="005044DB">
        <w:t xml:space="preserve"> </w:t>
      </w:r>
      <w:r w:rsidR="006A1891" w:rsidRPr="005044DB">
        <w:t xml:space="preserve">и </w:t>
      </w:r>
      <w:r w:rsidRPr="005044DB">
        <w:t xml:space="preserve">направленны на профилактику употребления наркотических средств и психотропных веществ, правовое просвещение целевой аудитории по вопросам правонарушений и преступлений, связанных с незаконным оборотом наркотиков. Так, в муниципальных образованиях Тюменской области было организовано и проведено </w:t>
      </w:r>
      <w:r w:rsidR="005044DB" w:rsidRPr="005044DB">
        <w:rPr>
          <w:b/>
        </w:rPr>
        <w:t>3 319</w:t>
      </w:r>
      <w:r w:rsidRPr="005044DB">
        <w:t xml:space="preserve"> профилактическ</w:t>
      </w:r>
      <w:r w:rsidR="005044DB" w:rsidRPr="005044DB">
        <w:t>их</w:t>
      </w:r>
      <w:r w:rsidRPr="005044DB">
        <w:t xml:space="preserve"> мероприяти</w:t>
      </w:r>
      <w:r w:rsidR="005044DB" w:rsidRPr="005044DB">
        <w:t>й</w:t>
      </w:r>
      <w:r w:rsidRPr="005044DB">
        <w:t xml:space="preserve"> о последствиях употребления наркотиков и участии в их незаконном обороте.</w:t>
      </w:r>
      <w:r w:rsidRPr="005044DB">
        <w:rPr>
          <w:b/>
        </w:rPr>
        <w:t xml:space="preserve"> </w:t>
      </w:r>
      <w:r w:rsidRPr="005044DB">
        <w:t xml:space="preserve">Общее количество участников составило </w:t>
      </w:r>
      <w:r w:rsidR="005044DB" w:rsidRPr="005044DB">
        <w:rPr>
          <w:b/>
        </w:rPr>
        <w:t>171 209</w:t>
      </w:r>
      <w:r w:rsidRPr="005044DB">
        <w:t xml:space="preserve"> человек (АППГ -   </w:t>
      </w:r>
      <w:r w:rsidR="005044DB" w:rsidRPr="005044DB">
        <w:rPr>
          <w:b/>
        </w:rPr>
        <w:t xml:space="preserve">6438 </w:t>
      </w:r>
      <w:r w:rsidRPr="005044DB">
        <w:t xml:space="preserve">мероприятий, </w:t>
      </w:r>
      <w:r w:rsidR="005044DB" w:rsidRPr="005044DB">
        <w:rPr>
          <w:b/>
        </w:rPr>
        <w:t xml:space="preserve">691 289 </w:t>
      </w:r>
      <w:r w:rsidRPr="005044DB">
        <w:t>человек).</w:t>
      </w:r>
    </w:p>
    <w:p w:rsidR="00430892" w:rsidRPr="00DB450B" w:rsidRDefault="006A1891" w:rsidP="00430892">
      <w:pPr>
        <w:tabs>
          <w:tab w:val="left" w:pos="993"/>
        </w:tabs>
        <w:ind w:firstLine="709"/>
        <w:jc w:val="both"/>
      </w:pPr>
      <w:r w:rsidRPr="005044DB">
        <w:t>В том числе в</w:t>
      </w:r>
      <w:r w:rsidR="00430892" w:rsidRPr="005044DB">
        <w:t xml:space="preserve"> учреждениях образования, спорта и молодежной политики, культуры, социальной защиты населения организовано и проведено </w:t>
      </w:r>
      <w:r w:rsidR="005044DB" w:rsidRPr="005044DB">
        <w:rPr>
          <w:b/>
        </w:rPr>
        <w:t>3 135</w:t>
      </w:r>
      <w:r w:rsidR="00430892" w:rsidRPr="005044DB">
        <w:t xml:space="preserve"> профилактическ</w:t>
      </w:r>
      <w:r w:rsidRPr="005044DB">
        <w:t>их</w:t>
      </w:r>
      <w:r w:rsidR="00430892" w:rsidRPr="005044DB">
        <w:t xml:space="preserve"> мероприяти</w:t>
      </w:r>
      <w:r w:rsidR="005044DB" w:rsidRPr="005044DB">
        <w:t>й</w:t>
      </w:r>
      <w:r w:rsidR="00430892" w:rsidRPr="005044DB">
        <w:t xml:space="preserve">, в которых приняли участие </w:t>
      </w:r>
      <w:r w:rsidR="005044DB" w:rsidRPr="005044DB">
        <w:rPr>
          <w:b/>
        </w:rPr>
        <w:t>141 424</w:t>
      </w:r>
      <w:r w:rsidR="00430892" w:rsidRPr="005044DB">
        <w:rPr>
          <w:b/>
        </w:rPr>
        <w:t xml:space="preserve"> </w:t>
      </w:r>
      <w:r w:rsidR="00430892" w:rsidRPr="005044DB">
        <w:t>человек</w:t>
      </w:r>
      <w:r w:rsidR="005044DB" w:rsidRPr="005044DB">
        <w:t>а</w:t>
      </w:r>
      <w:r w:rsidR="00430892" w:rsidRPr="005044DB">
        <w:t xml:space="preserve">. В местах массового пребывания </w:t>
      </w:r>
      <w:r w:rsidR="00430892" w:rsidRPr="005044DB">
        <w:lastRenderedPageBreak/>
        <w:t>населения организовано и проведено</w:t>
      </w:r>
      <w:r w:rsidR="00430892" w:rsidRPr="005044DB">
        <w:rPr>
          <w:b/>
        </w:rPr>
        <w:t xml:space="preserve"> </w:t>
      </w:r>
      <w:r w:rsidR="005044DB" w:rsidRPr="005044DB">
        <w:rPr>
          <w:b/>
        </w:rPr>
        <w:t>186</w:t>
      </w:r>
      <w:r w:rsidR="00430892" w:rsidRPr="005044DB">
        <w:t xml:space="preserve"> профилактических мероприяти</w:t>
      </w:r>
      <w:r w:rsidR="005044DB" w:rsidRPr="005044DB">
        <w:t>й</w:t>
      </w:r>
      <w:r w:rsidR="00430892" w:rsidRPr="005044DB">
        <w:t xml:space="preserve"> с охватом </w:t>
      </w:r>
      <w:r w:rsidR="005044DB" w:rsidRPr="005044DB">
        <w:rPr>
          <w:b/>
        </w:rPr>
        <w:t>29 787</w:t>
      </w:r>
      <w:r w:rsidR="00430892" w:rsidRPr="005044DB">
        <w:rPr>
          <w:b/>
        </w:rPr>
        <w:t xml:space="preserve"> </w:t>
      </w:r>
      <w:r w:rsidR="00430892" w:rsidRPr="005044DB">
        <w:t>человек.</w:t>
      </w:r>
      <w:r w:rsidR="00430892" w:rsidRPr="00DB450B">
        <w:t xml:space="preserve"> </w:t>
      </w:r>
    </w:p>
    <w:p w:rsidR="00430892" w:rsidRPr="00DB450B" w:rsidRDefault="00430892" w:rsidP="00430892">
      <w:pPr>
        <w:ind w:firstLine="708"/>
        <w:jc w:val="both"/>
      </w:pPr>
      <w:r w:rsidRPr="00DB450B">
        <w:t>Одним из мероприятий, приуроченных к Международному дню борьбы с наркоманией и незаконным оборотом</w:t>
      </w:r>
      <w:r w:rsidR="00714C74">
        <w:t xml:space="preserve"> наркотиков, стал областной </w:t>
      </w:r>
      <w:r w:rsidRPr="00DB450B">
        <w:t>флешмоб «Раскрась жизнь яркими красками».</w:t>
      </w:r>
      <w:r w:rsidRPr="00DB450B">
        <w:rPr>
          <w:sz w:val="28"/>
          <w:szCs w:val="28"/>
        </w:rPr>
        <w:t xml:space="preserve"> </w:t>
      </w:r>
      <w:r w:rsidRPr="00DB450B">
        <w:t xml:space="preserve">В соответствии с условиями участия, согласно Положению о проведении областного флешмоба было заявлено </w:t>
      </w:r>
      <w:r w:rsidR="003E134C">
        <w:rPr>
          <w:b/>
        </w:rPr>
        <w:t>105</w:t>
      </w:r>
      <w:r w:rsidRPr="00DB450B">
        <w:t xml:space="preserve"> работ, в которых приняло участие </w:t>
      </w:r>
      <w:r w:rsidR="003E134C" w:rsidRPr="003E134C">
        <w:rPr>
          <w:b/>
        </w:rPr>
        <w:t>1466</w:t>
      </w:r>
      <w:r w:rsidRPr="00DB450B">
        <w:t xml:space="preserve"> человек. Работы участников размещены в группе мероприятия в социальной сети «ВКонтакте» </w:t>
      </w:r>
      <w:r w:rsidR="00470A29" w:rsidRPr="00DB450B">
        <w:t>(</w:t>
      </w:r>
      <w:hyperlink r:id="rId8" w:history="1">
        <w:r w:rsidRPr="00DB450B">
          <w:t>http://vk.com/zdorow72</w:t>
        </w:r>
      </w:hyperlink>
      <w:r w:rsidR="00470A29" w:rsidRPr="00DB450B">
        <w:t>)</w:t>
      </w:r>
      <w:r w:rsidRPr="00DB450B">
        <w:t xml:space="preserve">. </w:t>
      </w:r>
    </w:p>
    <w:p w:rsidR="00430892" w:rsidRPr="00DB450B" w:rsidRDefault="00430892" w:rsidP="00430892">
      <w:pPr>
        <w:tabs>
          <w:tab w:val="left" w:pos="993"/>
        </w:tabs>
        <w:ind w:firstLine="709"/>
        <w:jc w:val="both"/>
        <w:rPr>
          <w:bCs/>
          <w:spacing w:val="-5"/>
        </w:rPr>
      </w:pPr>
      <w:r w:rsidRPr="00DB450B">
        <w:t>На ресурсах ГАУ ТО «ОЦПР» проводилась информационная медиакампания</w:t>
      </w:r>
      <w:r w:rsidRPr="00DB450B">
        <w:rPr>
          <w:bCs/>
          <w:spacing w:val="-5"/>
        </w:rPr>
        <w:t>, в рамках которой размещено</w:t>
      </w:r>
      <w:r w:rsidRPr="00DB450B">
        <w:rPr>
          <w:b/>
          <w:bCs/>
          <w:spacing w:val="-5"/>
        </w:rPr>
        <w:t xml:space="preserve"> </w:t>
      </w:r>
      <w:r w:rsidR="005044DB">
        <w:rPr>
          <w:b/>
        </w:rPr>
        <w:t>20</w:t>
      </w:r>
      <w:r w:rsidRPr="00DB450B">
        <w:t xml:space="preserve"> </w:t>
      </w:r>
      <w:r w:rsidRPr="00DB450B">
        <w:rPr>
          <w:bCs/>
          <w:spacing w:val="-5"/>
        </w:rPr>
        <w:t xml:space="preserve">информационных и тематических публикаций, приуроченных к </w:t>
      </w:r>
      <w:r w:rsidRPr="00DB450B">
        <w:t>Международному дню борьбы с наркоманией и незаконным оборотом наркотиков</w:t>
      </w:r>
      <w:r w:rsidR="0011667F" w:rsidRPr="00DB450B">
        <w:t xml:space="preserve">, которые имеют </w:t>
      </w:r>
      <w:r w:rsidR="005044DB" w:rsidRPr="005044DB">
        <w:rPr>
          <w:b/>
        </w:rPr>
        <w:t>39</w:t>
      </w:r>
      <w:r w:rsidR="00485204">
        <w:rPr>
          <w:b/>
        </w:rPr>
        <w:t xml:space="preserve"> </w:t>
      </w:r>
      <w:r w:rsidR="005044DB" w:rsidRPr="005044DB">
        <w:rPr>
          <w:b/>
        </w:rPr>
        <w:t>767</w:t>
      </w:r>
      <w:r w:rsidR="005044DB">
        <w:rPr>
          <w:b/>
        </w:rPr>
        <w:t xml:space="preserve"> </w:t>
      </w:r>
      <w:r w:rsidR="0011667F" w:rsidRPr="00DB450B">
        <w:t>просмотров</w:t>
      </w:r>
      <w:r w:rsidRPr="00DB450B">
        <w:rPr>
          <w:bCs/>
          <w:spacing w:val="-5"/>
        </w:rPr>
        <w:t xml:space="preserve">. </w:t>
      </w:r>
    </w:p>
    <w:p w:rsidR="00430892" w:rsidRDefault="00430892" w:rsidP="00430892">
      <w:pPr>
        <w:tabs>
          <w:tab w:val="left" w:pos="993"/>
        </w:tabs>
        <w:ind w:firstLine="709"/>
        <w:jc w:val="both"/>
      </w:pPr>
      <w:r w:rsidRPr="00DB450B">
        <w:t>В отчетном периоде</w:t>
      </w:r>
      <w:r w:rsidR="00714C74">
        <w:t xml:space="preserve"> </w:t>
      </w:r>
      <w:r w:rsidRPr="00DB450B">
        <w:t xml:space="preserve">профилактическая акция </w:t>
      </w:r>
      <w:r w:rsidRPr="00DB450B">
        <w:rPr>
          <w:b/>
        </w:rPr>
        <w:t>«Штрих-код»</w:t>
      </w:r>
      <w:r w:rsidRPr="00DB450B">
        <w:t xml:space="preserve"> по выявлению и уничтожению асоциальных надписей, содержащих пропаганду наркотиков и экстремистские призывы, прошла в </w:t>
      </w:r>
      <w:r w:rsidR="00E83CCE" w:rsidRPr="00E83CCE">
        <w:rPr>
          <w:b/>
        </w:rPr>
        <w:t>15</w:t>
      </w:r>
      <w:r w:rsidRPr="00DB450B">
        <w:t xml:space="preserve"> муниципальных образованиях. В ходе </w:t>
      </w:r>
      <w:r w:rsidR="00E83CCE">
        <w:rPr>
          <w:b/>
        </w:rPr>
        <w:t>83</w:t>
      </w:r>
      <w:r w:rsidRPr="00DB450B">
        <w:t xml:space="preserve"> акци</w:t>
      </w:r>
      <w:r w:rsidR="00485204">
        <w:t>й</w:t>
      </w:r>
      <w:r w:rsidRPr="00DB450B">
        <w:t xml:space="preserve"> уничтожено </w:t>
      </w:r>
      <w:r w:rsidR="00E83CCE">
        <w:rPr>
          <w:b/>
          <w:bCs/>
        </w:rPr>
        <w:t>671</w:t>
      </w:r>
      <w:r w:rsidRPr="00DB450B">
        <w:rPr>
          <w:b/>
          <w:bCs/>
        </w:rPr>
        <w:t xml:space="preserve"> </w:t>
      </w:r>
      <w:r w:rsidRPr="00DB450B">
        <w:t>надпис</w:t>
      </w:r>
      <w:r w:rsidR="00E83CCE">
        <w:t>ь</w:t>
      </w:r>
      <w:r w:rsidRPr="00DB450B">
        <w:t xml:space="preserve"> асоциального содержания. В акциях приняли участие </w:t>
      </w:r>
      <w:r w:rsidR="00E83CCE">
        <w:rPr>
          <w:b/>
        </w:rPr>
        <w:t>357</w:t>
      </w:r>
      <w:r w:rsidR="009F7D03" w:rsidRPr="00DB450B">
        <w:rPr>
          <w:b/>
        </w:rPr>
        <w:t xml:space="preserve"> </w:t>
      </w:r>
      <w:r w:rsidRPr="00DB450B">
        <w:rPr>
          <w:b/>
          <w:bCs/>
        </w:rPr>
        <w:t>человек</w:t>
      </w:r>
      <w:r w:rsidRPr="00DB450B">
        <w:t xml:space="preserve"> (АППГ -   </w:t>
      </w:r>
      <w:r w:rsidRPr="00DB450B">
        <w:rPr>
          <w:b/>
        </w:rPr>
        <w:t xml:space="preserve"> </w:t>
      </w:r>
      <w:r w:rsidR="00E83CCE" w:rsidRPr="00E83CCE">
        <w:rPr>
          <w:b/>
          <w:bCs/>
        </w:rPr>
        <w:t>61</w:t>
      </w:r>
      <w:r w:rsidRPr="00DB450B">
        <w:rPr>
          <w:b/>
          <w:bCs/>
        </w:rPr>
        <w:t xml:space="preserve"> </w:t>
      </w:r>
      <w:r w:rsidRPr="00DB450B">
        <w:t>надпис</w:t>
      </w:r>
      <w:r w:rsidR="00485204">
        <w:t>ь</w:t>
      </w:r>
      <w:r w:rsidRPr="00DB450B">
        <w:t xml:space="preserve">, </w:t>
      </w:r>
      <w:r w:rsidR="00E83CCE">
        <w:rPr>
          <w:b/>
          <w:bCs/>
        </w:rPr>
        <w:t>447</w:t>
      </w:r>
      <w:r w:rsidRPr="00DB450B">
        <w:rPr>
          <w:b/>
          <w:bCs/>
        </w:rPr>
        <w:t xml:space="preserve"> </w:t>
      </w:r>
      <w:r w:rsidRPr="00DB450B">
        <w:t>человек).</w:t>
      </w:r>
    </w:p>
    <w:p w:rsidR="00EE77F0" w:rsidRPr="00DB450B" w:rsidRDefault="00EE77F0" w:rsidP="00430892">
      <w:pPr>
        <w:tabs>
          <w:tab w:val="left" w:pos="993"/>
        </w:tabs>
        <w:ind w:firstLine="709"/>
        <w:jc w:val="both"/>
      </w:pPr>
    </w:p>
    <w:p w:rsidR="00430892" w:rsidRPr="00DB450B" w:rsidRDefault="00430892" w:rsidP="00430892">
      <w:pPr>
        <w:ind w:firstLine="709"/>
        <w:jc w:val="both"/>
      </w:pPr>
      <w:r w:rsidRPr="00DB450B">
        <w:t>Информация по проведению профилактических акций «Штрих-код» представлена в таблице 1.</w:t>
      </w:r>
    </w:p>
    <w:p w:rsidR="00430892" w:rsidRDefault="00430892" w:rsidP="00430892">
      <w:pPr>
        <w:jc w:val="right"/>
      </w:pPr>
      <w:r w:rsidRPr="00DB450B">
        <w:t>Таблица 1</w:t>
      </w:r>
    </w:p>
    <w:p w:rsidR="00E83CCE" w:rsidRPr="00DB450B" w:rsidRDefault="00E83CCE" w:rsidP="00430892">
      <w:pPr>
        <w:jc w:val="righ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98"/>
        <w:gridCol w:w="1549"/>
        <w:gridCol w:w="1549"/>
        <w:gridCol w:w="1549"/>
      </w:tblGrid>
      <w:tr w:rsidR="00DB450B" w:rsidRPr="00DB450B" w:rsidTr="007F616B">
        <w:trPr>
          <w:trHeight w:val="20"/>
        </w:trPr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92" w:rsidRPr="00DB450B" w:rsidRDefault="00430892" w:rsidP="00DD77F2">
            <w:pPr>
              <w:jc w:val="center"/>
              <w:rPr>
                <w:b/>
                <w:spacing w:val="5"/>
              </w:rPr>
            </w:pPr>
            <w:r w:rsidRPr="00DB450B">
              <w:rPr>
                <w:b/>
                <w:spacing w:val="5"/>
              </w:rPr>
              <w:t>Наименование муниципального образования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92" w:rsidRPr="00DB450B" w:rsidRDefault="00430892" w:rsidP="00DD77F2">
            <w:pPr>
              <w:jc w:val="center"/>
              <w:rPr>
                <w:b/>
                <w:spacing w:val="5"/>
              </w:rPr>
            </w:pPr>
            <w:r w:rsidRPr="00DB450B">
              <w:rPr>
                <w:b/>
                <w:spacing w:val="5"/>
              </w:rPr>
              <w:t>Количество акций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92" w:rsidRPr="00DB450B" w:rsidRDefault="00430892" w:rsidP="00DD77F2">
            <w:pPr>
              <w:jc w:val="center"/>
              <w:rPr>
                <w:b/>
                <w:spacing w:val="5"/>
              </w:rPr>
            </w:pPr>
            <w:r w:rsidRPr="00DB450B">
              <w:rPr>
                <w:b/>
                <w:spacing w:val="5"/>
              </w:rPr>
              <w:t>Количество надписей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92" w:rsidRPr="00DB450B" w:rsidRDefault="00430892" w:rsidP="00DD77F2">
            <w:pPr>
              <w:jc w:val="center"/>
              <w:rPr>
                <w:b/>
                <w:spacing w:val="5"/>
              </w:rPr>
            </w:pPr>
            <w:r w:rsidRPr="00DB450B">
              <w:rPr>
                <w:b/>
                <w:spacing w:val="5"/>
              </w:rPr>
              <w:t>Количество участников акции</w:t>
            </w:r>
          </w:p>
        </w:tc>
      </w:tr>
      <w:tr w:rsidR="007F616B" w:rsidRPr="00DB450B" w:rsidTr="007F616B">
        <w:trPr>
          <w:trHeight w:val="20"/>
        </w:trPr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16B" w:rsidRPr="007F616B" w:rsidRDefault="007F616B" w:rsidP="007F616B">
            <w:pPr>
              <w:rPr>
                <w:spacing w:val="5"/>
              </w:rPr>
            </w:pPr>
            <w:r w:rsidRPr="007F616B">
              <w:rPr>
                <w:spacing w:val="5"/>
              </w:rPr>
              <w:t>Абатский муниципальный район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16B" w:rsidRPr="007F616B" w:rsidRDefault="007F616B" w:rsidP="00DD77F2">
            <w:pPr>
              <w:jc w:val="center"/>
              <w:rPr>
                <w:spacing w:val="5"/>
              </w:rPr>
            </w:pPr>
            <w:r w:rsidRPr="007F616B">
              <w:rPr>
                <w:spacing w:val="5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16B" w:rsidRPr="007F616B" w:rsidRDefault="007F616B" w:rsidP="00DD77F2">
            <w:pPr>
              <w:jc w:val="center"/>
              <w:rPr>
                <w:spacing w:val="5"/>
              </w:rPr>
            </w:pPr>
            <w:r w:rsidRPr="007F616B">
              <w:rPr>
                <w:spacing w:val="5"/>
              </w:rPr>
              <w:t>0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16B" w:rsidRPr="007F616B" w:rsidRDefault="007F616B" w:rsidP="00DD77F2">
            <w:pPr>
              <w:jc w:val="center"/>
              <w:rPr>
                <w:spacing w:val="5"/>
              </w:rPr>
            </w:pPr>
            <w:r w:rsidRPr="007F616B">
              <w:rPr>
                <w:spacing w:val="5"/>
              </w:rPr>
              <w:t>4</w:t>
            </w:r>
          </w:p>
        </w:tc>
      </w:tr>
      <w:tr w:rsidR="00DB450B" w:rsidRPr="00DB450B" w:rsidTr="007F616B">
        <w:trPr>
          <w:trHeight w:val="20"/>
        </w:trPr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DB450B" w:rsidRDefault="0066749F" w:rsidP="0066749F">
            <w:pPr>
              <w:rPr>
                <w:bCs/>
              </w:rPr>
            </w:pPr>
            <w:r w:rsidRPr="00DB450B">
              <w:rPr>
                <w:bCs/>
              </w:rPr>
              <w:t>Бердюжский муниципальный район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7F616B" w:rsidRDefault="00E83CCE" w:rsidP="0066749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7F616B" w:rsidRPr="007F616B">
              <w:rPr>
                <w:bCs/>
              </w:rPr>
              <w:t>9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7F616B" w:rsidRDefault="0066749F" w:rsidP="0066749F">
            <w:pPr>
              <w:jc w:val="center"/>
              <w:rPr>
                <w:bCs/>
              </w:rPr>
            </w:pPr>
            <w:r w:rsidRPr="007F616B">
              <w:rPr>
                <w:bCs/>
              </w:rPr>
              <w:t>0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7F616B" w:rsidRDefault="00E83CCE" w:rsidP="0066749F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</w:tr>
      <w:tr w:rsidR="007F616B" w:rsidRPr="00DB450B" w:rsidTr="007F616B">
        <w:trPr>
          <w:trHeight w:val="20"/>
        </w:trPr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16B" w:rsidRPr="00DB450B" w:rsidRDefault="007F616B" w:rsidP="0066749F">
            <w:pPr>
              <w:rPr>
                <w:bCs/>
              </w:rPr>
            </w:pPr>
            <w:r>
              <w:rPr>
                <w:bCs/>
              </w:rPr>
              <w:t>Викуловский муниципальный район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16B" w:rsidRPr="007F616B" w:rsidRDefault="007F616B" w:rsidP="0066749F">
            <w:pPr>
              <w:jc w:val="center"/>
              <w:rPr>
                <w:bCs/>
              </w:rPr>
            </w:pPr>
            <w:r w:rsidRPr="007F616B">
              <w:rPr>
                <w:bCs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16B" w:rsidRPr="007F616B" w:rsidRDefault="007F616B" w:rsidP="0066749F">
            <w:pPr>
              <w:jc w:val="center"/>
              <w:rPr>
                <w:bCs/>
              </w:rPr>
            </w:pPr>
            <w:r w:rsidRPr="007F616B">
              <w:rPr>
                <w:bCs/>
              </w:rPr>
              <w:t>2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16B" w:rsidRPr="007F616B" w:rsidRDefault="007F616B" w:rsidP="0066749F">
            <w:pPr>
              <w:jc w:val="center"/>
              <w:rPr>
                <w:bCs/>
              </w:rPr>
            </w:pPr>
            <w:r w:rsidRPr="007F616B">
              <w:rPr>
                <w:bCs/>
              </w:rPr>
              <w:t>2</w:t>
            </w:r>
          </w:p>
        </w:tc>
      </w:tr>
      <w:tr w:rsidR="00DB450B" w:rsidRPr="00DB450B" w:rsidTr="007F616B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DB450B" w:rsidRDefault="0066749F" w:rsidP="0066749F">
            <w:r w:rsidRPr="00DB450B">
              <w:t>Заводоуковский городской округ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7F616B" w:rsidRDefault="007F616B" w:rsidP="0066749F">
            <w:pPr>
              <w:jc w:val="center"/>
            </w:pPr>
            <w:r w:rsidRPr="007F616B">
              <w:t>3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7F616B" w:rsidRDefault="007F616B" w:rsidP="0066749F">
            <w:pPr>
              <w:jc w:val="center"/>
            </w:pPr>
            <w:r w:rsidRPr="007F616B">
              <w:t>8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7F616B" w:rsidRDefault="007F616B" w:rsidP="0066749F">
            <w:pPr>
              <w:jc w:val="center"/>
            </w:pPr>
            <w:r w:rsidRPr="007F616B">
              <w:t>29</w:t>
            </w:r>
          </w:p>
        </w:tc>
      </w:tr>
      <w:tr w:rsidR="00DB450B" w:rsidRPr="00DB450B" w:rsidTr="007F616B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DB450B" w:rsidRDefault="0066749F" w:rsidP="0066749F">
            <w:r w:rsidRPr="00DB450B">
              <w:t>г. Ишим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7F616B" w:rsidRDefault="007F616B" w:rsidP="0066749F">
            <w:pPr>
              <w:jc w:val="center"/>
            </w:pPr>
            <w:r w:rsidRPr="007F616B">
              <w:t>8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7F616B" w:rsidRDefault="007F616B" w:rsidP="00E83CCE">
            <w:pPr>
              <w:jc w:val="center"/>
            </w:pPr>
            <w:r w:rsidRPr="007F616B">
              <w:t>3</w:t>
            </w:r>
            <w:r w:rsidR="00E83CCE">
              <w:t>32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7F616B" w:rsidRDefault="007F616B" w:rsidP="0066749F">
            <w:pPr>
              <w:jc w:val="center"/>
            </w:pPr>
            <w:r w:rsidRPr="007F616B">
              <w:t>22</w:t>
            </w:r>
          </w:p>
        </w:tc>
      </w:tr>
      <w:tr w:rsidR="007F616B" w:rsidRPr="00DB450B" w:rsidTr="007F616B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16B" w:rsidRPr="00DB450B" w:rsidRDefault="007F616B" w:rsidP="0066749F">
            <w:r>
              <w:t>Ишимский муниципальный район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16B" w:rsidRPr="007F616B" w:rsidRDefault="007F616B" w:rsidP="0066749F">
            <w:pPr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16B" w:rsidRPr="007F616B" w:rsidRDefault="007F616B" w:rsidP="004626AC">
            <w:pPr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16B" w:rsidRPr="007F616B" w:rsidRDefault="007F616B" w:rsidP="0066749F">
            <w:pPr>
              <w:jc w:val="center"/>
            </w:pPr>
            <w:r>
              <w:t>6</w:t>
            </w:r>
          </w:p>
        </w:tc>
      </w:tr>
      <w:tr w:rsidR="00DB450B" w:rsidRPr="00DB450B" w:rsidTr="007F616B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DB450B" w:rsidRDefault="0066749F" w:rsidP="0066749F">
            <w:r w:rsidRPr="00DB450B">
              <w:t>Казанский муниципальный район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7F616B" w:rsidRDefault="007F616B" w:rsidP="0066749F">
            <w:pPr>
              <w:jc w:val="center"/>
            </w:pPr>
            <w:r w:rsidRPr="007F616B"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7F616B" w:rsidRDefault="007F616B" w:rsidP="0066749F">
            <w:pPr>
              <w:jc w:val="center"/>
            </w:pPr>
            <w:r w:rsidRPr="007F616B">
              <w:t>12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7F616B" w:rsidRDefault="0066749F" w:rsidP="0066749F">
            <w:pPr>
              <w:jc w:val="center"/>
            </w:pPr>
            <w:r w:rsidRPr="007F616B">
              <w:t>6</w:t>
            </w:r>
          </w:p>
        </w:tc>
      </w:tr>
      <w:tr w:rsidR="00DB450B" w:rsidRPr="00DB450B" w:rsidTr="007F616B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9F" w:rsidRPr="00DB450B" w:rsidRDefault="0066749F" w:rsidP="0066749F">
            <w:r w:rsidRPr="00DB450B">
              <w:t>Нижнетавдинский муниципальный район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9F" w:rsidRPr="007F616B" w:rsidRDefault="007F616B" w:rsidP="0066749F">
            <w:pPr>
              <w:jc w:val="center"/>
            </w:pPr>
            <w:r w:rsidRPr="007F616B"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9F" w:rsidRPr="007F616B" w:rsidRDefault="007F616B" w:rsidP="00A470E6">
            <w:pPr>
              <w:jc w:val="center"/>
            </w:pPr>
            <w:r w:rsidRPr="007F616B">
              <w:t>4</w:t>
            </w:r>
            <w:r w:rsidR="00A470E6">
              <w:t>5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9F" w:rsidRPr="007F616B" w:rsidRDefault="007F616B" w:rsidP="0066749F">
            <w:pPr>
              <w:jc w:val="center"/>
            </w:pPr>
            <w:r w:rsidRPr="007F616B">
              <w:t>14</w:t>
            </w:r>
          </w:p>
        </w:tc>
      </w:tr>
      <w:tr w:rsidR="00DB450B" w:rsidRPr="00DB450B" w:rsidTr="007F616B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9F" w:rsidRPr="00DB450B" w:rsidRDefault="0066749F" w:rsidP="0066749F">
            <w:r w:rsidRPr="00DB450B">
              <w:t>г. Тобольск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9F" w:rsidRPr="007F616B" w:rsidRDefault="007F616B" w:rsidP="0066749F">
            <w:pPr>
              <w:jc w:val="center"/>
            </w:pPr>
            <w:r w:rsidRPr="007F616B">
              <w:t>26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9F" w:rsidRPr="007F616B" w:rsidRDefault="007F616B" w:rsidP="0066749F">
            <w:pPr>
              <w:jc w:val="center"/>
            </w:pPr>
            <w:r w:rsidRPr="007F616B">
              <w:t>215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9F" w:rsidRPr="007F616B" w:rsidRDefault="007F616B" w:rsidP="0066749F">
            <w:pPr>
              <w:jc w:val="center"/>
            </w:pPr>
            <w:r w:rsidRPr="007F616B">
              <w:t>17</w:t>
            </w:r>
          </w:p>
        </w:tc>
      </w:tr>
      <w:tr w:rsidR="007F616B" w:rsidRPr="00DB450B" w:rsidTr="007F616B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16B" w:rsidRPr="00DB450B" w:rsidRDefault="007F616B" w:rsidP="0066749F">
            <w:r>
              <w:t xml:space="preserve">Тюменский </w:t>
            </w:r>
            <w:r w:rsidRPr="007F616B">
              <w:t>муниципальный район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16B" w:rsidRPr="007F616B" w:rsidRDefault="007F616B" w:rsidP="0066749F">
            <w:pPr>
              <w:jc w:val="center"/>
            </w:pPr>
            <w:r w:rsidRPr="007F616B"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16B" w:rsidRPr="007F616B" w:rsidRDefault="007F616B" w:rsidP="0066749F">
            <w:pPr>
              <w:jc w:val="center"/>
            </w:pPr>
            <w:r w:rsidRPr="007F616B">
              <w:t>11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16B" w:rsidRPr="007F616B" w:rsidRDefault="007F616B" w:rsidP="0066749F">
            <w:pPr>
              <w:jc w:val="center"/>
            </w:pPr>
            <w:r w:rsidRPr="007F616B">
              <w:t>40</w:t>
            </w:r>
          </w:p>
        </w:tc>
      </w:tr>
      <w:tr w:rsidR="00DB450B" w:rsidRPr="00DB450B" w:rsidTr="007F616B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DB450B" w:rsidRDefault="0066749F" w:rsidP="0066749F">
            <w:r w:rsidRPr="00DB450B">
              <w:t>г. Тюмень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7F616B" w:rsidRDefault="007F616B" w:rsidP="0066749F">
            <w:pPr>
              <w:jc w:val="center"/>
            </w:pPr>
            <w:r w:rsidRPr="007F616B">
              <w:t>11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7F616B" w:rsidRDefault="007F616B" w:rsidP="0066749F">
            <w:pPr>
              <w:jc w:val="center"/>
            </w:pPr>
            <w:r w:rsidRPr="007F616B">
              <w:t>20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7F616B" w:rsidRDefault="007F616B" w:rsidP="0066749F">
            <w:pPr>
              <w:jc w:val="center"/>
            </w:pPr>
            <w:r w:rsidRPr="007F616B">
              <w:t>104</w:t>
            </w:r>
          </w:p>
        </w:tc>
      </w:tr>
      <w:tr w:rsidR="00A470E6" w:rsidRPr="00DB450B" w:rsidTr="007F616B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0E6" w:rsidRPr="00DB450B" w:rsidRDefault="00A470E6" w:rsidP="0066749F">
            <w:r>
              <w:t xml:space="preserve">Уватский </w:t>
            </w:r>
            <w:r w:rsidRPr="00A470E6">
              <w:t>муниципальный район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0E6" w:rsidRPr="007F616B" w:rsidRDefault="00A470E6" w:rsidP="0066749F">
            <w:pPr>
              <w:jc w:val="center"/>
            </w:pPr>
            <w:r>
              <w:t>3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0E6" w:rsidRPr="007F616B" w:rsidRDefault="00A470E6" w:rsidP="0066749F">
            <w:pPr>
              <w:jc w:val="center"/>
            </w:pPr>
            <w:r>
              <w:t>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0E6" w:rsidRPr="007F616B" w:rsidRDefault="00A470E6" w:rsidP="0066749F">
            <w:pPr>
              <w:jc w:val="center"/>
            </w:pPr>
            <w:r>
              <w:t>51</w:t>
            </w:r>
          </w:p>
        </w:tc>
      </w:tr>
      <w:tr w:rsidR="00A470E6" w:rsidRPr="00DB450B" w:rsidTr="007F616B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0E6" w:rsidRDefault="00A470E6" w:rsidP="0066749F">
            <w:r>
              <w:t>г. Ялуторовск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0E6" w:rsidRDefault="00A470E6" w:rsidP="0066749F">
            <w:pPr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0E6" w:rsidRDefault="00A470E6" w:rsidP="0066749F">
            <w:pPr>
              <w:jc w:val="center"/>
            </w:pPr>
            <w:r>
              <w:t>3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0E6" w:rsidRDefault="00A470E6" w:rsidP="0066749F">
            <w:pPr>
              <w:jc w:val="center"/>
            </w:pPr>
            <w:r>
              <w:t>4</w:t>
            </w:r>
          </w:p>
        </w:tc>
      </w:tr>
      <w:tr w:rsidR="00DB450B" w:rsidRPr="00DB450B" w:rsidTr="007F616B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9F" w:rsidRPr="00DB450B" w:rsidRDefault="004626AC" w:rsidP="0066749F">
            <w:r w:rsidRPr="00DB450B">
              <w:t>Ялуторовский муниципальный район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9F" w:rsidRPr="00A470E6" w:rsidRDefault="00A470E6" w:rsidP="0066749F">
            <w:pPr>
              <w:jc w:val="center"/>
            </w:pPr>
            <w:r w:rsidRPr="00A470E6"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9F" w:rsidRPr="00A470E6" w:rsidRDefault="00A470E6" w:rsidP="0066749F">
            <w:pPr>
              <w:jc w:val="center"/>
            </w:pPr>
            <w:r w:rsidRPr="00A470E6">
              <w:t>20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9F" w:rsidRPr="00A470E6" w:rsidRDefault="00A470E6" w:rsidP="0066749F">
            <w:pPr>
              <w:jc w:val="center"/>
            </w:pPr>
            <w:r w:rsidRPr="00A470E6">
              <w:t>28</w:t>
            </w:r>
          </w:p>
        </w:tc>
      </w:tr>
      <w:tr w:rsidR="00DB450B" w:rsidRPr="00DB450B" w:rsidTr="007F616B">
        <w:trPr>
          <w:trHeight w:val="20"/>
        </w:trPr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AC" w:rsidRPr="00DB450B" w:rsidRDefault="004626AC" w:rsidP="004626AC">
            <w:r w:rsidRPr="00DB450B">
              <w:t>Ярковский муниципальный район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AC" w:rsidRPr="00A470E6" w:rsidRDefault="00A470E6" w:rsidP="004626AC">
            <w:pPr>
              <w:jc w:val="center"/>
            </w:pPr>
            <w:r w:rsidRPr="00A470E6">
              <w:t>2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AC" w:rsidRPr="00A470E6" w:rsidRDefault="00A470E6" w:rsidP="00A470E6">
            <w:pPr>
              <w:jc w:val="center"/>
            </w:pPr>
            <w:r w:rsidRPr="00A470E6">
              <w:t>2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AC" w:rsidRPr="00A470E6" w:rsidRDefault="00A470E6" w:rsidP="004626AC">
            <w:pPr>
              <w:jc w:val="center"/>
            </w:pPr>
            <w:r w:rsidRPr="00A470E6">
              <w:t>9</w:t>
            </w:r>
          </w:p>
        </w:tc>
      </w:tr>
      <w:tr w:rsidR="00DB450B" w:rsidRPr="00DB450B" w:rsidTr="007F616B">
        <w:trPr>
          <w:trHeight w:val="20"/>
        </w:trPr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6AC" w:rsidRPr="00DB450B" w:rsidRDefault="004626AC" w:rsidP="004626AC">
            <w:r w:rsidRPr="00DB450B">
              <w:rPr>
                <w:b/>
                <w:spacing w:val="5"/>
              </w:rPr>
              <w:t>Всего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6AC" w:rsidRPr="00A470E6" w:rsidRDefault="00E83CCE" w:rsidP="009F7D03">
            <w:pPr>
              <w:jc w:val="center"/>
            </w:pPr>
            <w:r>
              <w:rPr>
                <w:b/>
                <w:spacing w:val="5"/>
              </w:rPr>
              <w:t>83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6AC" w:rsidRPr="00A470E6" w:rsidRDefault="00CA3F90" w:rsidP="00E83CCE">
            <w:pPr>
              <w:jc w:val="center"/>
            </w:pPr>
            <w:r w:rsidRPr="00A470E6">
              <w:rPr>
                <w:b/>
                <w:spacing w:val="5"/>
              </w:rPr>
              <w:t>6</w:t>
            </w:r>
            <w:r w:rsidR="00E83CCE">
              <w:rPr>
                <w:b/>
                <w:spacing w:val="5"/>
              </w:rPr>
              <w:t>71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6AC" w:rsidRPr="00A470E6" w:rsidRDefault="00E83CCE" w:rsidP="004626AC">
            <w:pPr>
              <w:jc w:val="center"/>
            </w:pPr>
            <w:r>
              <w:rPr>
                <w:b/>
                <w:spacing w:val="5"/>
              </w:rPr>
              <w:t>357</w:t>
            </w:r>
          </w:p>
        </w:tc>
      </w:tr>
      <w:tr w:rsidR="00DB450B" w:rsidRPr="00DB450B" w:rsidTr="007F616B">
        <w:trPr>
          <w:trHeight w:val="20"/>
        </w:trPr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AC" w:rsidRPr="00DB450B" w:rsidRDefault="004626AC" w:rsidP="004626AC">
            <w:pPr>
              <w:jc w:val="center"/>
              <w:rPr>
                <w:b/>
                <w:spacing w:val="5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AC" w:rsidRPr="00DB450B" w:rsidRDefault="004626AC" w:rsidP="004626AC">
            <w:pPr>
              <w:autoSpaceDE w:val="0"/>
              <w:autoSpaceDN w:val="0"/>
              <w:adjustRightInd w:val="0"/>
              <w:rPr>
                <w:b/>
                <w:spacing w:val="5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AC" w:rsidRPr="00DB450B" w:rsidRDefault="004626AC" w:rsidP="004626AC">
            <w:pPr>
              <w:autoSpaceDE w:val="0"/>
              <w:autoSpaceDN w:val="0"/>
              <w:adjustRightInd w:val="0"/>
              <w:rPr>
                <w:b/>
                <w:spacing w:val="5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AC" w:rsidRPr="00DB450B" w:rsidRDefault="004626AC" w:rsidP="004626AC">
            <w:pPr>
              <w:autoSpaceDE w:val="0"/>
              <w:autoSpaceDN w:val="0"/>
              <w:adjustRightInd w:val="0"/>
              <w:rPr>
                <w:b/>
                <w:spacing w:val="5"/>
              </w:rPr>
            </w:pPr>
          </w:p>
        </w:tc>
      </w:tr>
    </w:tbl>
    <w:p w:rsidR="009638AB" w:rsidRPr="00E50D13" w:rsidRDefault="00C23996" w:rsidP="00C23996">
      <w:pPr>
        <w:jc w:val="both"/>
        <w:rPr>
          <w:rFonts w:eastAsia="Calibri"/>
          <w:bCs/>
          <w:lang w:eastAsia="en-US"/>
        </w:rPr>
      </w:pPr>
      <w:r w:rsidRPr="007B4E03">
        <w:rPr>
          <w:color w:val="FF0000"/>
        </w:rPr>
        <w:tab/>
      </w:r>
      <w:r w:rsidRPr="00E50D13">
        <w:t xml:space="preserve">Областным центром профилактики и реабилитации в </w:t>
      </w:r>
      <w:r w:rsidRPr="00E50D13">
        <w:rPr>
          <w:rFonts w:eastAsia="Calibri"/>
          <w:lang w:eastAsia="en-US"/>
        </w:rPr>
        <w:t>июне 202</w:t>
      </w:r>
      <w:r w:rsidR="00AC3317" w:rsidRPr="00E50D13">
        <w:rPr>
          <w:rFonts w:eastAsia="Calibri"/>
          <w:lang w:eastAsia="en-US"/>
        </w:rPr>
        <w:t>3</w:t>
      </w:r>
      <w:r w:rsidRPr="00E50D13">
        <w:rPr>
          <w:rFonts w:eastAsia="Calibri"/>
          <w:lang w:eastAsia="en-US"/>
        </w:rPr>
        <w:t xml:space="preserve"> года проведен</w:t>
      </w:r>
      <w:r w:rsidR="009638AB" w:rsidRPr="00E50D13">
        <w:rPr>
          <w:rFonts w:eastAsia="Calibri"/>
          <w:lang w:eastAsia="en-US"/>
        </w:rPr>
        <w:t>ы</w:t>
      </w:r>
      <w:r w:rsidR="009638AB" w:rsidRPr="00E50D13">
        <w:rPr>
          <w:rFonts w:eastAsia="Calibri"/>
          <w:bCs/>
          <w:lang w:eastAsia="en-US"/>
        </w:rPr>
        <w:t xml:space="preserve"> акции:</w:t>
      </w:r>
    </w:p>
    <w:p w:rsidR="00C23996" w:rsidRPr="00E50D13" w:rsidRDefault="009638AB" w:rsidP="009638AB">
      <w:pPr>
        <w:ind w:firstLine="567"/>
        <w:jc w:val="both"/>
        <w:rPr>
          <w:rFonts w:eastAsia="Calibri"/>
          <w:bCs/>
          <w:lang w:eastAsia="en-US"/>
        </w:rPr>
      </w:pPr>
      <w:r w:rsidRPr="00E50D13">
        <w:rPr>
          <w:rFonts w:eastAsia="Calibri"/>
          <w:bCs/>
          <w:lang w:eastAsia="en-US"/>
        </w:rPr>
        <w:t>-</w:t>
      </w:r>
      <w:r w:rsidR="00C23996" w:rsidRPr="00E50D13">
        <w:rPr>
          <w:rFonts w:eastAsia="Calibri"/>
          <w:bCs/>
          <w:lang w:eastAsia="en-US"/>
        </w:rPr>
        <w:t xml:space="preserve"> «Штрих-код»</w:t>
      </w:r>
      <w:r w:rsidRPr="00E50D13">
        <w:rPr>
          <w:rFonts w:eastAsia="Calibri"/>
          <w:bCs/>
          <w:lang w:eastAsia="en-US"/>
        </w:rPr>
        <w:t>, направленная на</w:t>
      </w:r>
      <w:r w:rsidR="00550550" w:rsidRPr="00E50D13">
        <w:rPr>
          <w:rFonts w:eastAsia="Calibri"/>
          <w:bCs/>
          <w:lang w:eastAsia="en-US"/>
        </w:rPr>
        <w:t xml:space="preserve"> </w:t>
      </w:r>
      <w:r w:rsidR="00C23996" w:rsidRPr="00E50D13">
        <w:rPr>
          <w:rFonts w:eastAsia="Calibri"/>
          <w:bCs/>
          <w:lang w:eastAsia="en-US"/>
        </w:rPr>
        <w:t>уничтожени</w:t>
      </w:r>
      <w:r w:rsidR="00550550" w:rsidRPr="00E50D13">
        <w:rPr>
          <w:rFonts w:eastAsia="Calibri"/>
          <w:bCs/>
          <w:lang w:eastAsia="en-US"/>
        </w:rPr>
        <w:t>е</w:t>
      </w:r>
      <w:r w:rsidR="00C23996" w:rsidRPr="00E50D13">
        <w:rPr>
          <w:rFonts w:eastAsia="Calibri"/>
          <w:bCs/>
          <w:lang w:eastAsia="en-US"/>
        </w:rPr>
        <w:t xml:space="preserve"> асоциальных надписей, пропагандирующих </w:t>
      </w:r>
      <w:r w:rsidR="00AC3317" w:rsidRPr="00E50D13">
        <w:rPr>
          <w:rFonts w:eastAsia="Calibri"/>
          <w:bCs/>
          <w:lang w:eastAsia="en-US"/>
        </w:rPr>
        <w:t xml:space="preserve">употребление и распространение </w:t>
      </w:r>
      <w:r w:rsidR="00C23996" w:rsidRPr="00E50D13">
        <w:rPr>
          <w:rFonts w:eastAsia="Calibri"/>
          <w:bCs/>
          <w:lang w:eastAsia="en-US"/>
        </w:rPr>
        <w:t>наркотически</w:t>
      </w:r>
      <w:r w:rsidR="00AC3317" w:rsidRPr="00E50D13">
        <w:rPr>
          <w:rFonts w:eastAsia="Calibri"/>
          <w:bCs/>
          <w:lang w:eastAsia="en-US"/>
        </w:rPr>
        <w:t>х</w:t>
      </w:r>
      <w:r w:rsidR="00C23996" w:rsidRPr="00E50D13">
        <w:rPr>
          <w:rFonts w:eastAsia="Calibri"/>
          <w:bCs/>
          <w:lang w:eastAsia="en-US"/>
        </w:rPr>
        <w:t xml:space="preserve"> средств и психотропные вещества на зданиях</w:t>
      </w:r>
      <w:r w:rsidR="00AC3317" w:rsidRPr="00E50D13">
        <w:rPr>
          <w:rFonts w:eastAsia="Calibri"/>
          <w:bCs/>
          <w:lang w:eastAsia="en-US"/>
        </w:rPr>
        <w:t xml:space="preserve"> и </w:t>
      </w:r>
      <w:r w:rsidR="00C23996" w:rsidRPr="00E50D13">
        <w:rPr>
          <w:rFonts w:eastAsia="Calibri"/>
          <w:bCs/>
          <w:lang w:eastAsia="en-US"/>
        </w:rPr>
        <w:t xml:space="preserve">сооружениях. Волонтерами профилактического движения было закрашено </w:t>
      </w:r>
      <w:r w:rsidR="00E50D13" w:rsidRPr="00E50D13">
        <w:rPr>
          <w:rFonts w:eastAsia="Calibri"/>
          <w:bCs/>
          <w:lang w:eastAsia="en-US"/>
        </w:rPr>
        <w:t>39</w:t>
      </w:r>
      <w:r w:rsidR="00C23996" w:rsidRPr="00E50D13">
        <w:rPr>
          <w:rFonts w:eastAsia="Calibri"/>
          <w:bCs/>
          <w:lang w:eastAsia="en-US"/>
        </w:rPr>
        <w:t> надписей в г. Тюмени</w:t>
      </w:r>
      <w:r w:rsidRPr="00E50D13">
        <w:rPr>
          <w:rFonts w:eastAsia="Calibri"/>
          <w:bCs/>
          <w:lang w:eastAsia="en-US"/>
        </w:rPr>
        <w:t>;</w:t>
      </w:r>
    </w:p>
    <w:p w:rsidR="009638AB" w:rsidRPr="00E50D13" w:rsidRDefault="009638AB" w:rsidP="009638AB">
      <w:pPr>
        <w:ind w:firstLine="567"/>
        <w:jc w:val="both"/>
        <w:rPr>
          <w:rFonts w:ascii="Calibri" w:eastAsia="Calibri" w:hAnsi="Calibri"/>
          <w:bCs/>
          <w:lang w:eastAsia="en-US"/>
        </w:rPr>
      </w:pPr>
      <w:r w:rsidRPr="00E50D13">
        <w:rPr>
          <w:rFonts w:eastAsia="Calibri"/>
          <w:bCs/>
          <w:lang w:eastAsia="en-US"/>
        </w:rPr>
        <w:t xml:space="preserve">- «Трезвый двор», в рамках которой волонтеры совместно со специалистами Областного центра профилактики и реабилитации и </w:t>
      </w:r>
      <w:r w:rsidR="00AC3317" w:rsidRPr="00E50D13">
        <w:rPr>
          <w:rFonts w:eastAsia="Calibri"/>
          <w:bCs/>
          <w:lang w:eastAsia="en-US"/>
        </w:rPr>
        <w:t>инспектором по делам несовершеннолетних</w:t>
      </w:r>
      <w:r w:rsidRPr="00E50D13">
        <w:rPr>
          <w:rFonts w:eastAsia="Calibri"/>
          <w:bCs/>
          <w:lang w:eastAsia="en-US"/>
        </w:rPr>
        <w:t xml:space="preserve"> ОП №</w:t>
      </w:r>
      <w:r w:rsidR="00AC3317" w:rsidRPr="00E50D13">
        <w:rPr>
          <w:rFonts w:eastAsia="Calibri"/>
          <w:bCs/>
          <w:lang w:eastAsia="en-US"/>
        </w:rPr>
        <w:t>1</w:t>
      </w:r>
      <w:r w:rsidRPr="00E50D13">
        <w:rPr>
          <w:rFonts w:eastAsia="Calibri"/>
          <w:bCs/>
          <w:lang w:eastAsia="en-US"/>
        </w:rPr>
        <w:t xml:space="preserve"> УМВД России по г. Тюмени, проинформировали жителей об ответственности за распитие алкогольных напитков в местах массового пребывания, а также вручили информационные листовки с номерами телефонов служб помощи по решению проблемы с зависимостью. Количество участников </w:t>
      </w:r>
      <w:r w:rsidR="00AC3317" w:rsidRPr="00E50D13">
        <w:rPr>
          <w:rFonts w:eastAsia="Calibri"/>
          <w:b/>
          <w:bCs/>
          <w:lang w:eastAsia="en-US"/>
        </w:rPr>
        <w:t>40</w:t>
      </w:r>
      <w:r w:rsidRPr="00E50D13">
        <w:rPr>
          <w:rFonts w:eastAsia="Calibri"/>
          <w:bCs/>
          <w:lang w:eastAsia="en-US"/>
        </w:rPr>
        <w:t xml:space="preserve"> человек. Также в ходе </w:t>
      </w:r>
      <w:r w:rsidRPr="00E50D13">
        <w:rPr>
          <w:rFonts w:eastAsia="Calibri"/>
          <w:bCs/>
          <w:lang w:eastAsia="en-US"/>
        </w:rPr>
        <w:lastRenderedPageBreak/>
        <w:t xml:space="preserve">мероприятия посетили </w:t>
      </w:r>
      <w:r w:rsidR="00AC3317" w:rsidRPr="00E50D13">
        <w:rPr>
          <w:rFonts w:eastAsia="Calibri"/>
          <w:bCs/>
          <w:lang w:eastAsia="en-US"/>
        </w:rPr>
        <w:t>3</w:t>
      </w:r>
      <w:r w:rsidRPr="00E50D13">
        <w:rPr>
          <w:rFonts w:eastAsia="Calibri"/>
          <w:bCs/>
          <w:lang w:eastAsia="en-US"/>
        </w:rPr>
        <w:t xml:space="preserve"> торговые точки и напомнили об ответственности за продажу алкогольной продукции несовершеннолетним</w:t>
      </w:r>
      <w:r w:rsidRPr="00E50D13">
        <w:rPr>
          <w:rFonts w:ascii="Calibri" w:eastAsia="Calibri" w:hAnsi="Calibri"/>
          <w:bCs/>
          <w:lang w:eastAsia="en-US"/>
        </w:rPr>
        <w:t>;</w:t>
      </w:r>
    </w:p>
    <w:p w:rsidR="009638AB" w:rsidRPr="00E50D13" w:rsidRDefault="009638AB" w:rsidP="009638AB">
      <w:pPr>
        <w:ind w:firstLine="567"/>
        <w:jc w:val="both"/>
        <w:rPr>
          <w:rFonts w:eastAsia="Calibri"/>
          <w:bCs/>
          <w:lang w:eastAsia="en-US"/>
        </w:rPr>
      </w:pPr>
      <w:r w:rsidRPr="00E50D13">
        <w:rPr>
          <w:rFonts w:eastAsia="Calibri"/>
          <w:bCs/>
          <w:lang w:eastAsia="en-US"/>
        </w:rPr>
        <w:t xml:space="preserve">- «Трезвый водитель», в рамках которой волонтеры совместно со специалистами Областного центра профилактики и реабилитации </w:t>
      </w:r>
      <w:r w:rsidR="00550550" w:rsidRPr="00E50D13">
        <w:rPr>
          <w:rFonts w:eastAsia="Calibri"/>
          <w:bCs/>
          <w:lang w:eastAsia="en-US"/>
        </w:rPr>
        <w:t xml:space="preserve">и инспектором ДПС УГБДД УМВД Тюменской области проинформировали </w:t>
      </w:r>
      <w:r w:rsidR="00AC3317" w:rsidRPr="00E50D13">
        <w:rPr>
          <w:rFonts w:eastAsia="Calibri"/>
          <w:b/>
          <w:bCs/>
          <w:lang w:eastAsia="en-US"/>
        </w:rPr>
        <w:t>1</w:t>
      </w:r>
      <w:r w:rsidR="00550550" w:rsidRPr="00E50D13">
        <w:rPr>
          <w:rFonts w:eastAsia="Calibri"/>
          <w:b/>
          <w:bCs/>
          <w:lang w:eastAsia="en-US"/>
        </w:rPr>
        <w:t>5</w:t>
      </w:r>
      <w:r w:rsidR="00550550" w:rsidRPr="00E50D13">
        <w:rPr>
          <w:rFonts w:eastAsia="Calibri"/>
          <w:bCs/>
          <w:lang w:eastAsia="en-US"/>
        </w:rPr>
        <w:t xml:space="preserve"> водителей транспортных средств об ответственности за управление в состоянии опьянения, а также в</w:t>
      </w:r>
      <w:r w:rsidRPr="00E50D13">
        <w:rPr>
          <w:rFonts w:eastAsia="Calibri"/>
          <w:bCs/>
          <w:lang w:eastAsia="en-US"/>
        </w:rPr>
        <w:t>олонтеры раздавали водителям профилактические листовки и таблички на панель автомобиля с номерами телефонов служб помощи по решению проблемы с зависимостью</w:t>
      </w:r>
      <w:r w:rsidRPr="00E50D13">
        <w:rPr>
          <w:rFonts w:ascii="Calibri" w:eastAsia="Calibri" w:hAnsi="Calibri"/>
          <w:bCs/>
          <w:sz w:val="28"/>
          <w:szCs w:val="28"/>
          <w:lang w:eastAsia="en-US"/>
        </w:rPr>
        <w:t>.</w:t>
      </w:r>
    </w:p>
    <w:p w:rsidR="00430892" w:rsidRPr="00E50D13" w:rsidRDefault="00C25262" w:rsidP="00430892">
      <w:pPr>
        <w:ind w:firstLine="567"/>
        <w:jc w:val="both"/>
      </w:pPr>
      <w:r w:rsidRPr="00E50D13">
        <w:t>2</w:t>
      </w:r>
      <w:r w:rsidR="00AC3317" w:rsidRPr="00E50D13">
        <w:t>4</w:t>
      </w:r>
      <w:r w:rsidRPr="00E50D13">
        <w:t xml:space="preserve"> июня 202</w:t>
      </w:r>
      <w:r w:rsidR="00AC3317" w:rsidRPr="00E50D13">
        <w:t>3</w:t>
      </w:r>
      <w:r w:rsidRPr="00E50D13">
        <w:t xml:space="preserve"> года на территории </w:t>
      </w:r>
      <w:r w:rsidR="00AC3317" w:rsidRPr="00E50D13">
        <w:t>Вознесенской н</w:t>
      </w:r>
      <w:r w:rsidRPr="00E50D13">
        <w:t>абережной реки Тура состоялось мероприятие для населения г. Тюмени, приуроченное к</w:t>
      </w:r>
      <w:r w:rsidR="00430892" w:rsidRPr="00E50D13">
        <w:t xml:space="preserve"> Междуна</w:t>
      </w:r>
      <w:r w:rsidRPr="00E50D13">
        <w:t>родному д</w:t>
      </w:r>
      <w:r w:rsidR="00430892" w:rsidRPr="00E50D13">
        <w:t>н</w:t>
      </w:r>
      <w:r w:rsidRPr="00E50D13">
        <w:t>ю</w:t>
      </w:r>
      <w:r w:rsidR="00430892" w:rsidRPr="00E50D13">
        <w:t xml:space="preserve"> борьбы с наркоманией и незаконным оборотом наркотиков</w:t>
      </w:r>
      <w:r w:rsidRPr="00E50D13">
        <w:t>. В</w:t>
      </w:r>
      <w:r w:rsidR="00AC3317" w:rsidRPr="00E50D13">
        <w:t xml:space="preserve"> ходе мероприятия была организована информационно-консультационная площадка по вопросам профилактики наркомании, в которой приняли участие помощник прокурора г. Тюмени, врач-нарколог и специалист по семейному консультированию </w:t>
      </w:r>
      <w:r w:rsidR="00BB2DEB" w:rsidRPr="00E50D13">
        <w:t xml:space="preserve">Областного центра профилактики и реабилитации. Волонтеры профилактики провели опрос, направленный на повышение уровня информированности граждан о последствиях употребления и распространения наркотиков. В опросе приняли участие </w:t>
      </w:r>
      <w:r w:rsidR="00BB2DEB" w:rsidRPr="00E50D13">
        <w:rPr>
          <w:b/>
        </w:rPr>
        <w:t>77</w:t>
      </w:r>
      <w:r w:rsidR="00BB2DEB" w:rsidRPr="00E50D13">
        <w:t xml:space="preserve"> граждан. </w:t>
      </w:r>
      <w:r w:rsidR="00AC3317" w:rsidRPr="00E50D13">
        <w:t xml:space="preserve"> </w:t>
      </w:r>
      <w:r w:rsidR="00BB2DEB" w:rsidRPr="00E50D13">
        <w:t xml:space="preserve">Всего в мероприятии приняли участие более </w:t>
      </w:r>
      <w:r w:rsidR="00BB2DEB" w:rsidRPr="00E50D13">
        <w:rPr>
          <w:b/>
        </w:rPr>
        <w:t>1000</w:t>
      </w:r>
      <w:r w:rsidR="00BB2DEB" w:rsidRPr="00E50D13">
        <w:t xml:space="preserve"> </w:t>
      </w:r>
      <w:r w:rsidR="00430892" w:rsidRPr="00E50D13">
        <w:t>человек.</w:t>
      </w:r>
    </w:p>
    <w:p w:rsidR="00430892" w:rsidRPr="00DB450B" w:rsidRDefault="00430892" w:rsidP="00430892">
      <w:pPr>
        <w:ind w:firstLine="709"/>
        <w:jc w:val="both"/>
      </w:pPr>
    </w:p>
    <w:p w:rsidR="00430892" w:rsidRPr="00DB450B" w:rsidRDefault="00430892" w:rsidP="00430892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center"/>
        <w:rPr>
          <w:b/>
        </w:rPr>
      </w:pPr>
      <w:r w:rsidRPr="00DB450B">
        <w:rPr>
          <w:b/>
        </w:rPr>
        <w:t>Блок мероприятий, направленных на профилактику употребления алкоголя «Наш выбор – здоровье!».</w:t>
      </w:r>
    </w:p>
    <w:p w:rsidR="00430892" w:rsidRPr="009A762C" w:rsidRDefault="00430892" w:rsidP="00430892">
      <w:pPr>
        <w:tabs>
          <w:tab w:val="left" w:pos="993"/>
        </w:tabs>
        <w:ind w:firstLine="709"/>
        <w:jc w:val="both"/>
      </w:pPr>
      <w:r w:rsidRPr="009A762C">
        <w:t xml:space="preserve">В рамках реализации тематического блока организовано и проведено </w:t>
      </w:r>
      <w:r w:rsidR="0089442F" w:rsidRPr="009A762C">
        <w:rPr>
          <w:b/>
        </w:rPr>
        <w:t>2 401</w:t>
      </w:r>
      <w:r w:rsidRPr="009A762C">
        <w:t xml:space="preserve"> мероприяти</w:t>
      </w:r>
      <w:r w:rsidR="0089442F" w:rsidRPr="009A762C">
        <w:t>е</w:t>
      </w:r>
      <w:r w:rsidRPr="009A762C">
        <w:t xml:space="preserve"> с общим количеством участников -  </w:t>
      </w:r>
      <w:r w:rsidR="0089442F" w:rsidRPr="009A762C">
        <w:rPr>
          <w:b/>
        </w:rPr>
        <w:t>159 798</w:t>
      </w:r>
      <w:r w:rsidRPr="009A762C">
        <w:t xml:space="preserve"> человек. (АППГ -  </w:t>
      </w:r>
      <w:r w:rsidR="0089442F" w:rsidRPr="009A762C">
        <w:rPr>
          <w:b/>
        </w:rPr>
        <w:t xml:space="preserve">3 759 </w:t>
      </w:r>
      <w:r w:rsidRPr="009A762C">
        <w:t xml:space="preserve">мероприятий, </w:t>
      </w:r>
      <w:r w:rsidR="0089442F" w:rsidRPr="009A762C">
        <w:rPr>
          <w:b/>
        </w:rPr>
        <w:t xml:space="preserve">279 507 </w:t>
      </w:r>
      <w:r w:rsidRPr="009A762C">
        <w:t>человек</w:t>
      </w:r>
      <w:r w:rsidR="00CA3F90" w:rsidRPr="009A762C">
        <w:t>а</w:t>
      </w:r>
      <w:r w:rsidRPr="009A762C">
        <w:t xml:space="preserve">). </w:t>
      </w:r>
    </w:p>
    <w:p w:rsidR="00430892" w:rsidRPr="009A762C" w:rsidRDefault="00430892" w:rsidP="00430892">
      <w:pPr>
        <w:tabs>
          <w:tab w:val="left" w:pos="993"/>
        </w:tabs>
        <w:ind w:firstLine="709"/>
        <w:jc w:val="both"/>
      </w:pPr>
      <w:r w:rsidRPr="009A762C">
        <w:t xml:space="preserve">В том числе, в учреждениях образования, спорта и молодежной политики, культуры, социальной защиты населения в муниципальных образованиях организовано и проведено </w:t>
      </w:r>
      <w:r w:rsidR="0089442F" w:rsidRPr="009A762C">
        <w:rPr>
          <w:b/>
        </w:rPr>
        <w:t>2 248</w:t>
      </w:r>
      <w:r w:rsidRPr="009A762C">
        <w:t xml:space="preserve"> профилактических мероприяти</w:t>
      </w:r>
      <w:r w:rsidR="00CA3F90" w:rsidRPr="009A762C">
        <w:t>й</w:t>
      </w:r>
      <w:r w:rsidRPr="009A762C">
        <w:t xml:space="preserve">, в которых приняли участие </w:t>
      </w:r>
      <w:r w:rsidR="0089442F" w:rsidRPr="009A762C">
        <w:rPr>
          <w:b/>
        </w:rPr>
        <w:t>148 604</w:t>
      </w:r>
      <w:r w:rsidRPr="009A762C">
        <w:t xml:space="preserve"> человек</w:t>
      </w:r>
      <w:r w:rsidR="0089442F" w:rsidRPr="009A762C">
        <w:t>а</w:t>
      </w:r>
      <w:r w:rsidRPr="009A762C">
        <w:t xml:space="preserve"> (АППГ </w:t>
      </w:r>
      <w:r w:rsidR="00CA3F90" w:rsidRPr="009A762C">
        <w:t xml:space="preserve">- </w:t>
      </w:r>
      <w:r w:rsidR="0089442F" w:rsidRPr="009A762C">
        <w:rPr>
          <w:b/>
        </w:rPr>
        <w:t xml:space="preserve">3 637 </w:t>
      </w:r>
      <w:r w:rsidRPr="009A762C">
        <w:t xml:space="preserve">мероприятий, </w:t>
      </w:r>
      <w:r w:rsidR="0089442F" w:rsidRPr="009A762C">
        <w:rPr>
          <w:b/>
        </w:rPr>
        <w:t xml:space="preserve">268 219 </w:t>
      </w:r>
      <w:r w:rsidRPr="009A762C">
        <w:t xml:space="preserve">человека). В местах массового пребывания населения организовано и проведено </w:t>
      </w:r>
      <w:r w:rsidR="00444093" w:rsidRPr="009A762C">
        <w:rPr>
          <w:b/>
        </w:rPr>
        <w:t>1</w:t>
      </w:r>
      <w:r w:rsidR="0089442F" w:rsidRPr="009A762C">
        <w:rPr>
          <w:b/>
        </w:rPr>
        <w:t>53</w:t>
      </w:r>
      <w:r w:rsidRPr="009A762C">
        <w:rPr>
          <w:b/>
        </w:rPr>
        <w:t xml:space="preserve"> </w:t>
      </w:r>
      <w:r w:rsidRPr="009A762C">
        <w:t>профилактических мероприяти</w:t>
      </w:r>
      <w:r w:rsidR="0089442F" w:rsidRPr="009A762C">
        <w:t>я</w:t>
      </w:r>
      <w:r w:rsidRPr="009A762C">
        <w:t xml:space="preserve"> с охватом </w:t>
      </w:r>
      <w:r w:rsidR="00444093" w:rsidRPr="009A762C">
        <w:rPr>
          <w:b/>
        </w:rPr>
        <w:t xml:space="preserve">11 </w:t>
      </w:r>
      <w:r w:rsidR="0089442F" w:rsidRPr="009A762C">
        <w:rPr>
          <w:b/>
        </w:rPr>
        <w:t>194</w:t>
      </w:r>
      <w:r w:rsidRPr="009A762C">
        <w:t xml:space="preserve"> человек</w:t>
      </w:r>
      <w:r w:rsidR="0089442F" w:rsidRPr="009A762C">
        <w:t>а</w:t>
      </w:r>
      <w:r w:rsidRPr="009A762C">
        <w:t xml:space="preserve"> (АППГ - </w:t>
      </w:r>
      <w:r w:rsidRPr="009A762C">
        <w:rPr>
          <w:b/>
        </w:rPr>
        <w:t xml:space="preserve">  </w:t>
      </w:r>
      <w:r w:rsidR="00444093" w:rsidRPr="009A762C">
        <w:rPr>
          <w:b/>
        </w:rPr>
        <w:t>1</w:t>
      </w:r>
      <w:r w:rsidR="0089442F" w:rsidRPr="009A762C">
        <w:rPr>
          <w:b/>
        </w:rPr>
        <w:t>25</w:t>
      </w:r>
      <w:r w:rsidRPr="009A762C">
        <w:rPr>
          <w:b/>
        </w:rPr>
        <w:t xml:space="preserve"> </w:t>
      </w:r>
      <w:r w:rsidRPr="009A762C">
        <w:t xml:space="preserve">мероприятие, </w:t>
      </w:r>
      <w:r w:rsidR="0089442F" w:rsidRPr="009A762C">
        <w:rPr>
          <w:b/>
        </w:rPr>
        <w:t>11 288</w:t>
      </w:r>
      <w:r w:rsidR="00444093" w:rsidRPr="009A762C">
        <w:rPr>
          <w:b/>
        </w:rPr>
        <w:t xml:space="preserve"> </w:t>
      </w:r>
      <w:r w:rsidRPr="009A762C">
        <w:t>человека).</w:t>
      </w:r>
    </w:p>
    <w:p w:rsidR="005F525D" w:rsidRPr="009A762C" w:rsidRDefault="005F525D" w:rsidP="00430892">
      <w:pPr>
        <w:tabs>
          <w:tab w:val="left" w:pos="993"/>
        </w:tabs>
        <w:ind w:firstLine="709"/>
        <w:jc w:val="both"/>
      </w:pPr>
    </w:p>
    <w:p w:rsidR="005F525D" w:rsidRDefault="00F6002B" w:rsidP="00F6002B">
      <w:pPr>
        <w:jc w:val="both"/>
      </w:pPr>
      <w:r w:rsidRPr="009A762C">
        <w:t xml:space="preserve">            </w:t>
      </w:r>
      <w:r w:rsidR="005F525D" w:rsidRPr="009A762C">
        <w:t xml:space="preserve">Профилактические мероприятия «Наш выбор - здоровье!» организованы и проведены во всех муниципальных образованиях Тюменской области в соответствии с утвержденной Учредителем концепцией. Всего в учреждениях проведено </w:t>
      </w:r>
      <w:r w:rsidR="009A762C" w:rsidRPr="009A762C">
        <w:t>768</w:t>
      </w:r>
      <w:r w:rsidR="005F525D" w:rsidRPr="009A762C">
        <w:t xml:space="preserve"> мероприяти</w:t>
      </w:r>
      <w:r w:rsidR="009A762C" w:rsidRPr="009A762C">
        <w:t>й</w:t>
      </w:r>
      <w:r w:rsidR="005F525D" w:rsidRPr="009A762C">
        <w:t xml:space="preserve">, приуроченных ко Всемирному дню трезвости, с охватом </w:t>
      </w:r>
      <w:r w:rsidR="009A762C" w:rsidRPr="009A762C">
        <w:t>51 979</w:t>
      </w:r>
      <w:r w:rsidR="005F525D" w:rsidRPr="009A762C">
        <w:t xml:space="preserve"> человек. В местах массового пребывания населения проведено </w:t>
      </w:r>
      <w:r w:rsidR="009A762C" w:rsidRPr="009A762C">
        <w:t>72</w:t>
      </w:r>
      <w:r w:rsidR="005F525D" w:rsidRPr="009A762C">
        <w:t xml:space="preserve"> мероприятия с охватом </w:t>
      </w:r>
      <w:r w:rsidR="009A762C" w:rsidRPr="009A762C">
        <w:t>5 190</w:t>
      </w:r>
      <w:r w:rsidR="005F525D" w:rsidRPr="009A762C">
        <w:t xml:space="preserve"> человек.</w:t>
      </w:r>
    </w:p>
    <w:p w:rsidR="005F525D" w:rsidRPr="00E50D13" w:rsidRDefault="00150B04" w:rsidP="005F525D">
      <w:pPr>
        <w:ind w:firstLine="708"/>
        <w:jc w:val="both"/>
      </w:pPr>
      <w:r w:rsidRPr="00E50D13">
        <w:t xml:space="preserve">10 сентября 2022 года Областным центром профилактики и реабилитации организовано и проведено в г. Тюмени мероприятие «Наш выбор - здоровье!», приуроченное ко Всероссийскому дню трезвости (11 сентября), на </w:t>
      </w:r>
      <w:r w:rsidR="005F525D" w:rsidRPr="00E50D13">
        <w:t>Площади 400-летия Тюмени.</w:t>
      </w:r>
      <w:r w:rsidR="00D518E9" w:rsidRPr="00E50D13">
        <w:t xml:space="preserve">  </w:t>
      </w:r>
      <w:r w:rsidR="005F525D" w:rsidRPr="00E50D13">
        <w:t xml:space="preserve">В рамках мероприятия была организована следующая деятельность: </w:t>
      </w:r>
    </w:p>
    <w:p w:rsidR="005F525D" w:rsidRPr="00E50D13" w:rsidRDefault="005F525D" w:rsidP="005F525D">
      <w:pPr>
        <w:ind w:firstLine="708"/>
        <w:jc w:val="both"/>
      </w:pPr>
      <w:r w:rsidRPr="00E50D13">
        <w:t>1) Образовательная площадка от Областного наркологического диспансера;</w:t>
      </w:r>
    </w:p>
    <w:p w:rsidR="005F525D" w:rsidRPr="00E50D13" w:rsidRDefault="005F525D" w:rsidP="005F525D">
      <w:pPr>
        <w:ind w:firstLine="708"/>
        <w:jc w:val="both"/>
      </w:pPr>
      <w:r w:rsidRPr="00E50D13">
        <w:t>2) Платформа настольных игр «Профилактика через игру» от ГАУ ТО «Областной центр профилактики и реабилитации»;</w:t>
      </w:r>
    </w:p>
    <w:p w:rsidR="005F525D" w:rsidRPr="00E50D13" w:rsidRDefault="005F525D" w:rsidP="005F525D">
      <w:pPr>
        <w:ind w:firstLine="708"/>
        <w:jc w:val="both"/>
      </w:pPr>
      <w:r w:rsidRPr="00E50D13">
        <w:t>3) Настольная игра «Кибер-трек» от ГАУ ТО «Областной центр профилактики и реабилитации»;</w:t>
      </w:r>
    </w:p>
    <w:p w:rsidR="005F525D" w:rsidRPr="00E50D13" w:rsidRDefault="005F525D" w:rsidP="005F525D">
      <w:pPr>
        <w:ind w:firstLine="708"/>
        <w:jc w:val="both"/>
      </w:pPr>
      <w:r w:rsidRPr="00E50D13">
        <w:t>4) Образовательная площадка от волонтеров-медиков (оказание первой доврачебной помощи);</w:t>
      </w:r>
    </w:p>
    <w:p w:rsidR="00D518E9" w:rsidRPr="00E50D13" w:rsidRDefault="005F525D" w:rsidP="005F525D">
      <w:pPr>
        <w:ind w:firstLine="708"/>
        <w:jc w:val="both"/>
      </w:pPr>
      <w:r w:rsidRPr="00E50D13">
        <w:t>5) Площадка правил дорожного движения (Управление ГИБДД УМВД России по Тюменской области). В мероприятии приняли участие 400 человек.</w:t>
      </w:r>
    </w:p>
    <w:p w:rsidR="005F525D" w:rsidRPr="00E50D13" w:rsidRDefault="005F525D" w:rsidP="005F525D">
      <w:pPr>
        <w:pStyle w:val="Standard"/>
        <w:ind w:firstLine="709"/>
        <w:jc w:val="both"/>
      </w:pPr>
      <w:r w:rsidRPr="00E50D13">
        <w:t>В рамках реализации блока тематических мероприятий, направленных на профилактику употребления алкоголя «Наш выбор – здоровье!» проекта организации мероприятий, направленных на пропаганду здорового образа жизни и п</w:t>
      </w:r>
      <w:r w:rsidR="009A762C" w:rsidRPr="00E50D13">
        <w:t xml:space="preserve">рофилактику асоциальных явлений, - </w:t>
      </w:r>
      <w:r w:rsidRPr="00E50D13">
        <w:t>«Тюменская область – терр</w:t>
      </w:r>
      <w:r w:rsidR="009A762C" w:rsidRPr="00E50D13">
        <w:t>итория здорового образа жизни!»</w:t>
      </w:r>
      <w:r w:rsidRPr="00E50D13">
        <w:t xml:space="preserve"> с 1 по 31 октября 2022 года организован и проведен областной конкурс инфографики.</w:t>
      </w:r>
    </w:p>
    <w:p w:rsidR="005F525D" w:rsidRPr="00E50D13" w:rsidRDefault="005F525D" w:rsidP="005F525D">
      <w:pPr>
        <w:pStyle w:val="Standard"/>
        <w:ind w:firstLine="709"/>
        <w:jc w:val="both"/>
      </w:pPr>
      <w:r w:rsidRPr="00E50D13">
        <w:lastRenderedPageBreak/>
        <w:t xml:space="preserve">Согласно утверждённому Положению о проведении областного конкурса инфографики, приуроченного к Всероссийскому дню трезвости, в конкурсе приняли участие волонтерские отряды и инициативные объединения Тюменской области с участниками от 12 лет. Конкурс проходил в двух номинациях: «Статическая инфографика», «Анимационная инфографика». Всего в конкурсе приняли участие 81 команда (769 участников) из муниципальных образований Тюменской области. В соответствии с требованиями к предоставляемым работам Положения конкурса к оцениванию допущено 69 работ из 19 муниципальных образований Тюменской области. </w:t>
      </w:r>
    </w:p>
    <w:p w:rsidR="005F525D" w:rsidRPr="00E50D13" w:rsidRDefault="005F525D" w:rsidP="005F525D">
      <w:pPr>
        <w:pStyle w:val="Standard"/>
        <w:ind w:firstLine="709"/>
        <w:jc w:val="both"/>
      </w:pPr>
      <w:r w:rsidRPr="00E50D13">
        <w:t>Работа членов жюри осуществлялась в дистанционной форме. Каждый участник жюри оценивал конкурсные работы, размещенные на интернет-ресурсе конкурса, созданной в социальной сети «ВКонтакте» (https://vk.com/infograf72). По результатам подведенных итогов признаны победителями:</w:t>
      </w:r>
    </w:p>
    <w:p w:rsidR="005F525D" w:rsidRPr="00E50D13" w:rsidRDefault="005F525D" w:rsidP="005F525D">
      <w:pPr>
        <w:pStyle w:val="Standard"/>
        <w:ind w:firstLine="709"/>
        <w:jc w:val="both"/>
      </w:pPr>
      <w:r w:rsidRPr="00E50D13">
        <w:t>Номинация «Статическая инфографика»:</w:t>
      </w:r>
    </w:p>
    <w:p w:rsidR="005F525D" w:rsidRPr="00E50D13" w:rsidRDefault="005F525D" w:rsidP="005F525D">
      <w:pPr>
        <w:pStyle w:val="Standard"/>
        <w:ind w:firstLine="709"/>
        <w:jc w:val="both"/>
      </w:pPr>
      <w:r w:rsidRPr="00E50D13">
        <w:t>1 место – работа волонтерского отряда «Идущие вперед», МАОУ Черемшанская СОШ – филиал Мезенская ООШ, Ишимский р-н (51 балл);</w:t>
      </w:r>
    </w:p>
    <w:p w:rsidR="005F525D" w:rsidRPr="00E50D13" w:rsidRDefault="005F525D" w:rsidP="005F525D">
      <w:pPr>
        <w:pStyle w:val="Standard"/>
        <w:ind w:firstLine="709"/>
        <w:jc w:val="both"/>
      </w:pPr>
      <w:r w:rsidRPr="00E50D13">
        <w:t>2 место – работа волонтерского отряда «Стиль», МАУК «Центр культуры и досуга Ишимского района», Новотравнинский СДК (50 баллов);</w:t>
      </w:r>
    </w:p>
    <w:p w:rsidR="005F525D" w:rsidRPr="00E50D13" w:rsidRDefault="005F525D" w:rsidP="005F525D">
      <w:pPr>
        <w:pStyle w:val="Standard"/>
        <w:ind w:firstLine="709"/>
        <w:jc w:val="both"/>
      </w:pPr>
      <w:r w:rsidRPr="00E50D13">
        <w:t>3 место – работа команды «Дом природы», МАУ ДО ДДТ г. Тобольска (49 баллов).</w:t>
      </w:r>
    </w:p>
    <w:p w:rsidR="005F525D" w:rsidRPr="00E50D13" w:rsidRDefault="005F525D" w:rsidP="005F525D">
      <w:pPr>
        <w:pStyle w:val="Standard"/>
        <w:ind w:firstLine="709"/>
        <w:jc w:val="both"/>
      </w:pPr>
      <w:r w:rsidRPr="00E50D13">
        <w:t>Номинация «Анимационная инфографика»:</w:t>
      </w:r>
    </w:p>
    <w:p w:rsidR="005F525D" w:rsidRPr="00E50D13" w:rsidRDefault="005F525D" w:rsidP="005F525D">
      <w:pPr>
        <w:pStyle w:val="Standard"/>
        <w:ind w:firstLine="709"/>
        <w:jc w:val="both"/>
      </w:pPr>
      <w:r w:rsidRPr="00E50D13">
        <w:t>1 место – работа волонтерского отряда «Искра», МАОУ СОШ 37 имени героя Советского Союза Н. И. Кузнецова (54 балла);</w:t>
      </w:r>
    </w:p>
    <w:p w:rsidR="005F525D" w:rsidRPr="00E50D13" w:rsidRDefault="005F525D" w:rsidP="005F525D">
      <w:pPr>
        <w:pStyle w:val="Standard"/>
        <w:ind w:firstLine="709"/>
        <w:jc w:val="both"/>
      </w:pPr>
      <w:r w:rsidRPr="00E50D13">
        <w:t>2 место – работа волонтерского отряда «Пульс», МАУК «ЦКД Ишимского района» Районная библиотека (51 балл);</w:t>
      </w:r>
    </w:p>
    <w:p w:rsidR="005F525D" w:rsidRPr="00E50D13" w:rsidRDefault="005F525D" w:rsidP="005F525D">
      <w:pPr>
        <w:pStyle w:val="Standard"/>
        <w:ind w:firstLine="709"/>
        <w:jc w:val="both"/>
      </w:pPr>
      <w:r w:rsidRPr="00E50D13">
        <w:t>3 место – работа волонтерского отряда «Мы вместе» из АУК МО ЗГО «РЦКД», Першинский Дом культуры, Заводоуковский городской округ (47 баллов).</w:t>
      </w:r>
    </w:p>
    <w:p w:rsidR="00F6002B" w:rsidRPr="00E50D13" w:rsidRDefault="00430892" w:rsidP="00F6002B">
      <w:pPr>
        <w:tabs>
          <w:tab w:val="left" w:pos="993"/>
        </w:tabs>
        <w:ind w:firstLine="709"/>
        <w:jc w:val="both"/>
      </w:pPr>
      <w:r w:rsidRPr="00E50D13">
        <w:rPr>
          <w:bCs/>
          <w:spacing w:val="-5"/>
        </w:rPr>
        <w:t xml:space="preserve">На ресурсах ГАУ ТО «ОЦПР» проводилась информационная медиакампания, в рамках </w:t>
      </w:r>
      <w:r w:rsidRPr="00E50D13">
        <w:rPr>
          <w:rFonts w:eastAsia="NSimSun"/>
          <w:kern w:val="3"/>
          <w:lang w:bidi="hi-IN"/>
        </w:rPr>
        <w:t xml:space="preserve">которой размещено </w:t>
      </w:r>
      <w:r w:rsidR="00B97D50" w:rsidRPr="00E50D13">
        <w:rPr>
          <w:rFonts w:eastAsia="NSimSun"/>
          <w:kern w:val="3"/>
          <w:lang w:bidi="hi-IN"/>
        </w:rPr>
        <w:t>17 тематических постов</w:t>
      </w:r>
      <w:r w:rsidRPr="00E50D13">
        <w:rPr>
          <w:bCs/>
          <w:spacing w:val="-5"/>
        </w:rPr>
        <w:t xml:space="preserve">, приуроченных </w:t>
      </w:r>
      <w:r w:rsidRPr="00E50D13">
        <w:t xml:space="preserve">ко Всероссийскому дню трезвости (11 сентября). </w:t>
      </w:r>
    </w:p>
    <w:p w:rsidR="00430892" w:rsidRPr="00DB450B" w:rsidRDefault="00430892" w:rsidP="00F6002B">
      <w:pPr>
        <w:pStyle w:val="a8"/>
        <w:ind w:left="0"/>
        <w:rPr>
          <w:rFonts w:ascii="Liberation Serif" w:eastAsia="NSimSun" w:hAnsi="Liberation Serif" w:cs="Mangal" w:hint="eastAsia"/>
          <w:kern w:val="3"/>
          <w:lang w:bidi="hi-IN"/>
        </w:rPr>
      </w:pPr>
    </w:p>
    <w:p w:rsidR="00430892" w:rsidRPr="00DB450B" w:rsidRDefault="00430892" w:rsidP="00430892">
      <w:pPr>
        <w:pStyle w:val="a8"/>
        <w:ind w:left="709"/>
        <w:jc w:val="center"/>
        <w:rPr>
          <w:b/>
          <w:spacing w:val="5"/>
        </w:rPr>
      </w:pPr>
      <w:r w:rsidRPr="00DB450B">
        <w:rPr>
          <w:b/>
        </w:rPr>
        <w:t>3) Блок мероприятий, направленных на профилактику экстремизма и радикализма «Важный разговор».</w:t>
      </w:r>
    </w:p>
    <w:p w:rsidR="00430892" w:rsidRPr="00282494" w:rsidRDefault="00430892" w:rsidP="00430892">
      <w:pPr>
        <w:tabs>
          <w:tab w:val="left" w:pos="993"/>
        </w:tabs>
        <w:ind w:firstLine="709"/>
        <w:jc w:val="both"/>
      </w:pPr>
      <w:r w:rsidRPr="00282494">
        <w:t xml:space="preserve">Всего в рамках данного тематического блока в муниципальных образованиях Тюменской области проведено </w:t>
      </w:r>
      <w:r w:rsidR="009A762C" w:rsidRPr="00282494">
        <w:t>3 847</w:t>
      </w:r>
      <w:r w:rsidRPr="00282494">
        <w:t xml:space="preserve"> мероприяти</w:t>
      </w:r>
      <w:r w:rsidR="009A762C" w:rsidRPr="00282494">
        <w:t>й</w:t>
      </w:r>
      <w:r w:rsidRPr="00282494">
        <w:t xml:space="preserve"> с общим количеством участников </w:t>
      </w:r>
      <w:r w:rsidR="009A762C" w:rsidRPr="00282494">
        <w:t>262 580</w:t>
      </w:r>
      <w:r w:rsidRPr="00282494">
        <w:t xml:space="preserve"> человек (АППГ -   </w:t>
      </w:r>
      <w:r w:rsidR="009A762C" w:rsidRPr="00282494">
        <w:t xml:space="preserve">4 404 </w:t>
      </w:r>
      <w:r w:rsidRPr="00282494">
        <w:t xml:space="preserve">мероприятия, </w:t>
      </w:r>
      <w:r w:rsidR="009A762C" w:rsidRPr="00282494">
        <w:t xml:space="preserve">234 241 </w:t>
      </w:r>
      <w:r w:rsidRPr="00282494">
        <w:t xml:space="preserve">человек). В том числе, в учреждениях образования, спорта и молодежной политики, культуры, социальной защиты населения в муниципальных образованиях организовано и проведено </w:t>
      </w:r>
      <w:r w:rsidR="009A762C" w:rsidRPr="00282494">
        <w:t>3 685</w:t>
      </w:r>
      <w:r w:rsidRPr="00282494">
        <w:t xml:space="preserve"> профилактических мероприятий, в которых приняли участие </w:t>
      </w:r>
      <w:r w:rsidR="009A762C" w:rsidRPr="00282494">
        <w:t>220 221</w:t>
      </w:r>
      <w:r w:rsidRPr="00282494">
        <w:t xml:space="preserve"> человек</w:t>
      </w:r>
      <w:r w:rsidR="009A762C" w:rsidRPr="00282494">
        <w:t xml:space="preserve"> (АППГ - 4 247 мероприятий, 221 008 человек)</w:t>
      </w:r>
      <w:r w:rsidRPr="00282494">
        <w:t>. В местах массового пребывания населения организовано и проведено</w:t>
      </w:r>
      <w:r w:rsidR="00282494" w:rsidRPr="00282494">
        <w:t xml:space="preserve"> 162</w:t>
      </w:r>
      <w:r w:rsidRPr="00282494">
        <w:t xml:space="preserve"> профилактических мероприяти</w:t>
      </w:r>
      <w:r w:rsidR="00282494" w:rsidRPr="00282494">
        <w:t>я</w:t>
      </w:r>
      <w:r w:rsidRPr="00282494">
        <w:t xml:space="preserve"> с охватом </w:t>
      </w:r>
      <w:r w:rsidR="00282494" w:rsidRPr="00282494">
        <w:t>42 359</w:t>
      </w:r>
      <w:r w:rsidRPr="00282494">
        <w:t xml:space="preserve"> человек</w:t>
      </w:r>
      <w:r w:rsidR="00282494" w:rsidRPr="00282494">
        <w:t xml:space="preserve"> (АППГ – 157 мероприятий, 13 233 человек)</w:t>
      </w:r>
      <w:r w:rsidRPr="00282494">
        <w:t>.</w:t>
      </w:r>
    </w:p>
    <w:p w:rsidR="00430892" w:rsidRPr="00DB450B" w:rsidRDefault="00430892" w:rsidP="00430892">
      <w:pPr>
        <w:tabs>
          <w:tab w:val="left" w:pos="993"/>
        </w:tabs>
        <w:ind w:firstLine="709"/>
        <w:jc w:val="center"/>
        <w:rPr>
          <w:b/>
          <w:highlight w:val="red"/>
        </w:rPr>
      </w:pPr>
    </w:p>
    <w:p w:rsidR="00430892" w:rsidRPr="00DB450B" w:rsidRDefault="00430892" w:rsidP="00430892">
      <w:pPr>
        <w:tabs>
          <w:tab w:val="left" w:pos="993"/>
        </w:tabs>
        <w:ind w:left="992"/>
        <w:jc w:val="center"/>
        <w:rPr>
          <w:b/>
        </w:rPr>
      </w:pPr>
      <w:r w:rsidRPr="00DB450B">
        <w:rPr>
          <w:b/>
        </w:rPr>
        <w:t xml:space="preserve">4) Блок мероприятий, направленных на формирование навыков здоровьесбережения и пропаганду здорового образа жизни </w:t>
      </w:r>
    </w:p>
    <w:p w:rsidR="00430892" w:rsidRPr="00DB450B" w:rsidRDefault="00430892" w:rsidP="00430892">
      <w:pPr>
        <w:tabs>
          <w:tab w:val="left" w:pos="993"/>
        </w:tabs>
        <w:ind w:left="992"/>
        <w:jc w:val="center"/>
        <w:rPr>
          <w:b/>
        </w:rPr>
      </w:pPr>
      <w:r w:rsidRPr="00DB450B">
        <w:rPr>
          <w:b/>
        </w:rPr>
        <w:t>«Здоровое поколение».</w:t>
      </w:r>
    </w:p>
    <w:p w:rsidR="00430892" w:rsidRPr="00DB450B" w:rsidRDefault="00430892" w:rsidP="00430892">
      <w:pPr>
        <w:tabs>
          <w:tab w:val="left" w:pos="993"/>
        </w:tabs>
        <w:ind w:firstLine="709"/>
        <w:jc w:val="both"/>
      </w:pPr>
      <w:r w:rsidRPr="00282494">
        <w:t xml:space="preserve">В рамках тематического блока мероприятий «Здоровое поколение» в отчетный период в образовательных организациях, а также в учреждениях сферы спорта, молодежной политики и культуры 26 муниципальных образований Тюменской области были организованы тематические спортивные и информационно-просветительские мероприятия. Всего проведено </w:t>
      </w:r>
      <w:r w:rsidR="00282494" w:rsidRPr="00282494">
        <w:rPr>
          <w:b/>
        </w:rPr>
        <w:t>7 118</w:t>
      </w:r>
      <w:r w:rsidRPr="00282494">
        <w:rPr>
          <w:b/>
        </w:rPr>
        <w:t xml:space="preserve"> </w:t>
      </w:r>
      <w:r w:rsidRPr="00282494">
        <w:t>мероприяти</w:t>
      </w:r>
      <w:r w:rsidR="00282494" w:rsidRPr="00282494">
        <w:t>й</w:t>
      </w:r>
      <w:r w:rsidRPr="00282494">
        <w:t xml:space="preserve">, в которых приняли участие </w:t>
      </w:r>
      <w:r w:rsidR="00282494" w:rsidRPr="00282494">
        <w:rPr>
          <w:b/>
        </w:rPr>
        <w:t>564 189</w:t>
      </w:r>
      <w:r w:rsidRPr="00282494">
        <w:t xml:space="preserve"> человек (АППГ - </w:t>
      </w:r>
      <w:r w:rsidRPr="00282494">
        <w:rPr>
          <w:b/>
        </w:rPr>
        <w:t xml:space="preserve">  </w:t>
      </w:r>
      <w:r w:rsidR="00282494" w:rsidRPr="00282494">
        <w:rPr>
          <w:b/>
        </w:rPr>
        <w:t xml:space="preserve">6 681 </w:t>
      </w:r>
      <w:r w:rsidRPr="00282494">
        <w:t>мероприяти</w:t>
      </w:r>
      <w:r w:rsidR="00F37C5C" w:rsidRPr="00282494">
        <w:t>я</w:t>
      </w:r>
      <w:r w:rsidRPr="00282494">
        <w:t xml:space="preserve">, </w:t>
      </w:r>
      <w:r w:rsidR="00282494" w:rsidRPr="00282494">
        <w:rPr>
          <w:b/>
        </w:rPr>
        <w:t xml:space="preserve">449 345 </w:t>
      </w:r>
      <w:r w:rsidRPr="00282494">
        <w:t>человек).</w:t>
      </w:r>
    </w:p>
    <w:p w:rsidR="00430892" w:rsidRPr="00DB450B" w:rsidRDefault="00430892" w:rsidP="00430892">
      <w:pPr>
        <w:shd w:val="clear" w:color="auto" w:fill="FFFFFF"/>
        <w:ind w:firstLine="709"/>
        <w:jc w:val="both"/>
      </w:pPr>
      <w:r w:rsidRPr="00282494">
        <w:t xml:space="preserve">По итогам проведенного мониторинга на территории Тюменской области проведено </w:t>
      </w:r>
      <w:r w:rsidR="00D66250" w:rsidRPr="00282494">
        <w:rPr>
          <w:b/>
        </w:rPr>
        <w:t xml:space="preserve">1 </w:t>
      </w:r>
      <w:r w:rsidR="00282494" w:rsidRPr="00282494">
        <w:rPr>
          <w:b/>
        </w:rPr>
        <w:t>039</w:t>
      </w:r>
      <w:r w:rsidR="00D66250" w:rsidRPr="00282494">
        <w:t xml:space="preserve"> (АППГ- </w:t>
      </w:r>
      <w:r w:rsidR="00282494" w:rsidRPr="00282494">
        <w:rPr>
          <w:b/>
        </w:rPr>
        <w:t>1 267</w:t>
      </w:r>
      <w:r w:rsidR="00D66250" w:rsidRPr="00282494">
        <w:rPr>
          <w:b/>
        </w:rPr>
        <w:t>)</w:t>
      </w:r>
      <w:r w:rsidRPr="00282494">
        <w:t xml:space="preserve"> профилактическ</w:t>
      </w:r>
      <w:r w:rsidR="00282494" w:rsidRPr="00282494">
        <w:t>их</w:t>
      </w:r>
      <w:r w:rsidRPr="00282494">
        <w:t xml:space="preserve"> мероприяти</w:t>
      </w:r>
      <w:r w:rsidR="00282494" w:rsidRPr="00282494">
        <w:t>й</w:t>
      </w:r>
      <w:r w:rsidRPr="00282494">
        <w:t>, приуроченн</w:t>
      </w:r>
      <w:r w:rsidR="00282494" w:rsidRPr="00282494">
        <w:t>ых</w:t>
      </w:r>
      <w:r w:rsidRPr="00282494">
        <w:t xml:space="preserve"> к региональной акции «Областная зарядка». По количественному охвату населения в профилактических мероприятиях, посвящённых акции «Областная зарядка», участниками стали </w:t>
      </w:r>
      <w:r w:rsidR="00282494" w:rsidRPr="00282494">
        <w:rPr>
          <w:b/>
        </w:rPr>
        <w:t>105 607</w:t>
      </w:r>
      <w:r w:rsidR="00D66250" w:rsidRPr="00282494">
        <w:t xml:space="preserve"> (АППГ - </w:t>
      </w:r>
      <w:r w:rsidR="00282494" w:rsidRPr="00282494">
        <w:rPr>
          <w:b/>
        </w:rPr>
        <w:t>119 023</w:t>
      </w:r>
      <w:r w:rsidR="00D66250" w:rsidRPr="00282494">
        <w:rPr>
          <w:b/>
        </w:rPr>
        <w:t>)</w:t>
      </w:r>
      <w:r w:rsidRPr="00282494">
        <w:t xml:space="preserve"> человек.</w:t>
      </w:r>
      <w:r w:rsidRPr="00DB450B">
        <w:t xml:space="preserve"> </w:t>
      </w:r>
    </w:p>
    <w:p w:rsidR="00430892" w:rsidRPr="00E50D13" w:rsidRDefault="00430892" w:rsidP="00680BAF">
      <w:pPr>
        <w:ind w:firstLine="708"/>
        <w:jc w:val="both"/>
        <w:rPr>
          <w:bCs/>
          <w:spacing w:val="-5"/>
        </w:rPr>
      </w:pPr>
      <w:r w:rsidRPr="00E50D13">
        <w:lastRenderedPageBreak/>
        <w:t xml:space="preserve">Массовое мероприятие </w:t>
      </w:r>
      <w:r w:rsidR="00482FF9" w:rsidRPr="00E50D13">
        <w:t>«</w:t>
      </w:r>
      <w:r w:rsidR="00680BAF" w:rsidRPr="00E50D13">
        <w:t>Областная зарядка</w:t>
      </w:r>
      <w:r w:rsidR="00482FF9" w:rsidRPr="00E50D13">
        <w:t xml:space="preserve">» </w:t>
      </w:r>
      <w:r w:rsidRPr="00E50D13">
        <w:t xml:space="preserve">в г. Тюмени состоялось </w:t>
      </w:r>
      <w:r w:rsidR="009C7D7C" w:rsidRPr="00E50D13">
        <w:t>28 ма</w:t>
      </w:r>
      <w:r w:rsidR="0011667F" w:rsidRPr="00E50D13">
        <w:t xml:space="preserve">я </w:t>
      </w:r>
      <w:r w:rsidRPr="00E50D13">
        <w:t>202</w:t>
      </w:r>
      <w:r w:rsidR="009C7D7C" w:rsidRPr="00E50D13">
        <w:t>3</w:t>
      </w:r>
      <w:r w:rsidRPr="00E50D13">
        <w:t xml:space="preserve"> года на территории</w:t>
      </w:r>
      <w:r w:rsidR="009C7D7C" w:rsidRPr="00E50D13">
        <w:t xml:space="preserve"> Набережной реки Тура у Мультицентра «Контора пароходства»</w:t>
      </w:r>
      <w:r w:rsidRPr="00E50D13">
        <w:t xml:space="preserve">. </w:t>
      </w:r>
      <w:r w:rsidR="00482FF9" w:rsidRPr="00E50D13">
        <w:t xml:space="preserve">Участники </w:t>
      </w:r>
      <w:r w:rsidR="00680BAF" w:rsidRPr="00E50D13">
        <w:t xml:space="preserve">проверили свои силы в конкурсно-игровой программе «На заставе богатырской…» и </w:t>
      </w:r>
      <w:r w:rsidR="00482FF9" w:rsidRPr="00E50D13">
        <w:t xml:space="preserve">выполнили массовую зарядку на свежем воздухе с участием </w:t>
      </w:r>
      <w:r w:rsidR="00680BAF" w:rsidRPr="00E50D13">
        <w:t xml:space="preserve">тренеров по боксу   Академия бокса «Батыр», команды фитнес-инструкторов </w:t>
      </w:r>
      <w:r w:rsidR="00680BAF" w:rsidRPr="00E50D13">
        <w:rPr>
          <w:lang w:val="en-US"/>
        </w:rPr>
        <w:t>CityFoxFitness</w:t>
      </w:r>
      <w:r w:rsidR="00680BAF" w:rsidRPr="00E50D13">
        <w:t>, мастера спорта международного класса, чемпиона Европы по стритлифтингу,</w:t>
      </w:r>
      <w:r w:rsidR="00680BAF" w:rsidRPr="00E50D13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="00680BAF" w:rsidRPr="00E50D13">
        <w:t>финалиста экстремального телепроекта «Суперниндзя» - Федора Трубина</w:t>
      </w:r>
      <w:r w:rsidR="00680BAF" w:rsidRPr="00E50D13">
        <w:rPr>
          <w:b/>
        </w:rPr>
        <w:t xml:space="preserve">. </w:t>
      </w:r>
      <w:r w:rsidRPr="00E50D13">
        <w:t xml:space="preserve">Общий охват составил свыше </w:t>
      </w:r>
      <w:r w:rsidRPr="00E50D13">
        <w:rPr>
          <w:b/>
        </w:rPr>
        <w:t>1</w:t>
      </w:r>
      <w:r w:rsidR="00680BAF" w:rsidRPr="00E50D13">
        <w:rPr>
          <w:b/>
        </w:rPr>
        <w:t>0</w:t>
      </w:r>
      <w:r w:rsidRPr="00E50D13">
        <w:rPr>
          <w:b/>
        </w:rPr>
        <w:t>00</w:t>
      </w:r>
      <w:r w:rsidRPr="00E50D13">
        <w:t xml:space="preserve"> человек.</w:t>
      </w:r>
    </w:p>
    <w:p w:rsidR="00D36039" w:rsidRPr="00E50D13" w:rsidRDefault="00430892" w:rsidP="00060F3D">
      <w:pPr>
        <w:ind w:firstLine="709"/>
        <w:jc w:val="both"/>
        <w:rPr>
          <w:lang w:eastAsia="zh-CN"/>
        </w:rPr>
      </w:pPr>
      <w:r w:rsidRPr="00E50D13">
        <w:t xml:space="preserve">В рамках тематического блока мероприятий «Здоровое поколение» </w:t>
      </w:r>
      <w:r w:rsidR="00060F3D" w:rsidRPr="00E50D13">
        <w:t xml:space="preserve">в период с 01 по </w:t>
      </w:r>
      <w:r w:rsidR="008F22C9" w:rsidRPr="00E50D13">
        <w:t>12</w:t>
      </w:r>
      <w:r w:rsidR="00060F3D" w:rsidRPr="00E50D13">
        <w:t xml:space="preserve"> </w:t>
      </w:r>
      <w:r w:rsidR="008F22C9" w:rsidRPr="00E50D13">
        <w:t>ма</w:t>
      </w:r>
      <w:r w:rsidR="00060F3D" w:rsidRPr="00E50D13">
        <w:t xml:space="preserve">я 2023 года </w:t>
      </w:r>
      <w:r w:rsidRPr="00E50D13">
        <w:t xml:space="preserve">состоялся </w:t>
      </w:r>
      <w:r w:rsidRPr="00E50D13">
        <w:rPr>
          <w:lang w:eastAsia="zh-CN"/>
        </w:rPr>
        <w:t xml:space="preserve">областной конкурс видеороликов </w:t>
      </w:r>
      <w:r w:rsidR="00D36039" w:rsidRPr="00E50D13">
        <w:rPr>
          <w:lang w:eastAsia="zh-CN"/>
        </w:rPr>
        <w:t>«</w:t>
      </w:r>
      <w:r w:rsidR="00060F3D" w:rsidRPr="00E50D13">
        <w:rPr>
          <w:lang w:eastAsia="zh-CN"/>
        </w:rPr>
        <w:t>Не перевелись еще богатыри!»</w:t>
      </w:r>
      <w:r w:rsidR="00D36039" w:rsidRPr="00E50D13">
        <w:rPr>
          <w:lang w:eastAsia="zh-CN"/>
        </w:rPr>
        <w:t>. Конкурсанты соревновались за право создать лучш</w:t>
      </w:r>
      <w:r w:rsidR="00060F3D" w:rsidRPr="00E50D13">
        <w:rPr>
          <w:lang w:eastAsia="zh-CN"/>
        </w:rPr>
        <w:t>ий</w:t>
      </w:r>
      <w:r w:rsidR="00D36039" w:rsidRPr="00E50D13">
        <w:rPr>
          <w:lang w:eastAsia="zh-CN"/>
        </w:rPr>
        <w:t xml:space="preserve"> </w:t>
      </w:r>
      <w:r w:rsidR="00060F3D" w:rsidRPr="00E50D13">
        <w:rPr>
          <w:lang w:eastAsia="zh-CN"/>
        </w:rPr>
        <w:t>видеоролик</w:t>
      </w:r>
      <w:r w:rsidR="00D36039" w:rsidRPr="00E50D13">
        <w:rPr>
          <w:lang w:eastAsia="zh-CN"/>
        </w:rPr>
        <w:t xml:space="preserve"> </w:t>
      </w:r>
      <w:r w:rsidR="00060F3D" w:rsidRPr="00E50D13">
        <w:rPr>
          <w:lang w:eastAsia="zh-CN"/>
        </w:rPr>
        <w:t>о том, как подвиги, выдающиеся способности или личные успехи богатыря (былинного либо современного мультипликационного) воодушевили участника (группу участников) на занятия физической культурой и спортом.</w:t>
      </w:r>
      <w:r w:rsidR="00D36039" w:rsidRPr="00E50D13">
        <w:rPr>
          <w:lang w:eastAsia="zh-CN"/>
        </w:rPr>
        <w:t xml:space="preserve">  </w:t>
      </w:r>
      <w:r w:rsidR="00094C3E" w:rsidRPr="00E50D13">
        <w:rPr>
          <w:lang w:eastAsia="zh-CN"/>
        </w:rPr>
        <w:t>Н</w:t>
      </w:r>
      <w:r w:rsidR="00D36039" w:rsidRPr="00E50D13">
        <w:rPr>
          <w:lang w:eastAsia="zh-CN"/>
        </w:rPr>
        <w:t xml:space="preserve">а участие в конкурсе заявились </w:t>
      </w:r>
      <w:r w:rsidR="008F22C9" w:rsidRPr="00E50D13">
        <w:rPr>
          <w:lang w:eastAsia="zh-CN"/>
        </w:rPr>
        <w:t>97</w:t>
      </w:r>
      <w:r w:rsidR="00D36039" w:rsidRPr="00E50D13">
        <w:rPr>
          <w:lang w:eastAsia="zh-CN"/>
        </w:rPr>
        <w:t xml:space="preserve"> команд из 2</w:t>
      </w:r>
      <w:r w:rsidR="008F22C9" w:rsidRPr="00E50D13">
        <w:rPr>
          <w:lang w:eastAsia="zh-CN"/>
        </w:rPr>
        <w:t>2</w:t>
      </w:r>
      <w:r w:rsidR="00D36039" w:rsidRPr="00E50D13">
        <w:rPr>
          <w:lang w:eastAsia="zh-CN"/>
        </w:rPr>
        <w:t xml:space="preserve"> районов области. </w:t>
      </w:r>
      <w:r w:rsidR="000143A6" w:rsidRPr="00E50D13">
        <w:rPr>
          <w:lang w:eastAsia="zh-CN"/>
        </w:rPr>
        <w:t xml:space="preserve">Всего приняло участие </w:t>
      </w:r>
      <w:r w:rsidR="008F22C9" w:rsidRPr="00E50D13">
        <w:rPr>
          <w:rFonts w:eastAsia="Calibri"/>
          <w:b/>
          <w:sz w:val="22"/>
          <w:szCs w:val="22"/>
          <w:lang w:eastAsia="en-US"/>
        </w:rPr>
        <w:t>887</w:t>
      </w:r>
      <w:r w:rsidR="000143A6" w:rsidRPr="00E50D13">
        <w:rPr>
          <w:rFonts w:eastAsia="Calibri"/>
          <w:sz w:val="22"/>
          <w:szCs w:val="22"/>
          <w:lang w:eastAsia="en-US"/>
        </w:rPr>
        <w:t xml:space="preserve"> человек.</w:t>
      </w:r>
      <w:r w:rsidR="000143A6" w:rsidRPr="00E50D13">
        <w:rPr>
          <w:lang w:eastAsia="zh-CN"/>
        </w:rPr>
        <w:t xml:space="preserve"> </w:t>
      </w:r>
      <w:r w:rsidR="008F22C9" w:rsidRPr="00E50D13">
        <w:rPr>
          <w:lang w:eastAsia="zh-CN"/>
        </w:rPr>
        <w:t>По итогам заседания жюри</w:t>
      </w:r>
      <w:r w:rsidR="00D36039" w:rsidRPr="00E50D13">
        <w:rPr>
          <w:lang w:eastAsia="zh-CN"/>
        </w:rPr>
        <w:t xml:space="preserve"> определены победители конкурса.</w:t>
      </w:r>
    </w:p>
    <w:p w:rsidR="008F22C9" w:rsidRPr="00E50D13" w:rsidRDefault="008F22C9" w:rsidP="00060F3D">
      <w:pPr>
        <w:ind w:firstLine="709"/>
        <w:jc w:val="both"/>
        <w:rPr>
          <w:lang w:eastAsia="zh-CN"/>
        </w:rPr>
      </w:pPr>
    </w:p>
    <w:p w:rsidR="008F22C9" w:rsidRPr="00E50D13" w:rsidRDefault="008F22C9" w:rsidP="008F22C9">
      <w:pPr>
        <w:ind w:firstLine="709"/>
        <w:jc w:val="both"/>
        <w:rPr>
          <w:lang w:eastAsia="zh-CN"/>
        </w:rPr>
      </w:pPr>
      <w:r w:rsidRPr="00E50D13">
        <w:rPr>
          <w:lang w:eastAsia="zh-CN"/>
        </w:rPr>
        <w:t>В возрастной категории «Семейные и трудовые коллективы» из-за небольшого количества участников было принято решение выявить только одного победителя. Победителем стал трудовой коллектив МАУ ДО Сорокинский центр детского творчества, который занял 1 место.</w:t>
      </w:r>
    </w:p>
    <w:p w:rsidR="008F22C9" w:rsidRPr="00E50D13" w:rsidRDefault="008F22C9" w:rsidP="008F22C9">
      <w:pPr>
        <w:ind w:firstLine="709"/>
        <w:jc w:val="both"/>
        <w:rPr>
          <w:lang w:eastAsia="zh-CN"/>
        </w:rPr>
      </w:pPr>
      <w:r w:rsidRPr="00E50D13">
        <w:rPr>
          <w:lang w:eastAsia="zh-CN"/>
        </w:rPr>
        <w:t>В возрастной категории «Коллективы школьников и студентов» победителями стали:</w:t>
      </w:r>
    </w:p>
    <w:p w:rsidR="008F22C9" w:rsidRPr="00E50D13" w:rsidRDefault="008F22C9" w:rsidP="008F22C9">
      <w:pPr>
        <w:ind w:firstLine="709"/>
        <w:jc w:val="both"/>
        <w:rPr>
          <w:lang w:eastAsia="zh-CN"/>
        </w:rPr>
      </w:pPr>
      <w:r w:rsidRPr="00E50D13">
        <w:rPr>
          <w:lang w:eastAsia="zh-CN"/>
        </w:rPr>
        <w:t>- 1 место - команда "Богатыри XXI века", МАОУ СОШ № 89 г.Тюмени;</w:t>
      </w:r>
    </w:p>
    <w:p w:rsidR="008F22C9" w:rsidRPr="00E50D13" w:rsidRDefault="008F22C9" w:rsidP="008F22C9">
      <w:pPr>
        <w:ind w:firstLine="709"/>
        <w:jc w:val="both"/>
        <w:rPr>
          <w:lang w:eastAsia="zh-CN"/>
        </w:rPr>
      </w:pPr>
      <w:r w:rsidRPr="00E50D13">
        <w:rPr>
          <w:lang w:eastAsia="zh-CN"/>
        </w:rPr>
        <w:t>- 2 место - команда "Добровольцы 6Ж", МАОУ СОШ№63 г.Тюмени;</w:t>
      </w:r>
    </w:p>
    <w:p w:rsidR="008F22C9" w:rsidRPr="00E50D13" w:rsidRDefault="008F22C9" w:rsidP="008F22C9">
      <w:pPr>
        <w:ind w:firstLine="709"/>
        <w:jc w:val="both"/>
        <w:rPr>
          <w:lang w:eastAsia="zh-CN"/>
        </w:rPr>
      </w:pPr>
      <w:r w:rsidRPr="00E50D13">
        <w:rPr>
          <w:lang w:eastAsia="zh-CN"/>
        </w:rPr>
        <w:t>- 3 место - команда "Три богатыря", МАОУ СОШ №37 г. Тюмени им. Героя Советского Союза Н. И. Кузнецова.</w:t>
      </w:r>
    </w:p>
    <w:p w:rsidR="008F22C9" w:rsidRPr="00E50D13" w:rsidRDefault="008F22C9" w:rsidP="008F22C9">
      <w:pPr>
        <w:ind w:firstLine="709"/>
        <w:jc w:val="both"/>
        <w:rPr>
          <w:lang w:eastAsia="zh-CN"/>
        </w:rPr>
      </w:pPr>
    </w:p>
    <w:p w:rsidR="008F22C9" w:rsidRPr="00E50D13" w:rsidRDefault="008F22C9" w:rsidP="008F22C9">
      <w:pPr>
        <w:ind w:firstLine="709"/>
        <w:jc w:val="both"/>
        <w:rPr>
          <w:lang w:eastAsia="zh-CN"/>
        </w:rPr>
      </w:pPr>
      <w:r w:rsidRPr="00E50D13">
        <w:rPr>
          <w:lang w:eastAsia="zh-CN"/>
        </w:rPr>
        <w:t>В возрастной категории «Дошкольные коллективы» победили:</w:t>
      </w:r>
    </w:p>
    <w:p w:rsidR="008F22C9" w:rsidRPr="00E50D13" w:rsidRDefault="008F22C9" w:rsidP="008F22C9">
      <w:pPr>
        <w:ind w:firstLine="709"/>
        <w:jc w:val="both"/>
        <w:rPr>
          <w:lang w:eastAsia="zh-CN"/>
        </w:rPr>
      </w:pPr>
      <w:r w:rsidRPr="00E50D13">
        <w:rPr>
          <w:lang w:eastAsia="zh-CN"/>
        </w:rPr>
        <w:t>- 1 место - подготовительная группа "Солнышко", МАДОУ «Центр развития ребёнка детский сад № 5 «Ёлочка» города Ишима;</w:t>
      </w:r>
    </w:p>
    <w:p w:rsidR="008F22C9" w:rsidRPr="00E50D13" w:rsidRDefault="008F22C9" w:rsidP="008F22C9">
      <w:pPr>
        <w:ind w:firstLine="709"/>
        <w:jc w:val="both"/>
        <w:rPr>
          <w:lang w:eastAsia="zh-CN"/>
        </w:rPr>
      </w:pPr>
      <w:r w:rsidRPr="00E50D13">
        <w:rPr>
          <w:rFonts w:asciiTheme="minorHAnsi" w:hAnsiTheme="minorHAnsi" w:cs="Segoe UI Symbol"/>
          <w:lang w:eastAsia="zh-CN"/>
        </w:rPr>
        <w:t xml:space="preserve">- </w:t>
      </w:r>
      <w:r w:rsidRPr="00E50D13">
        <w:rPr>
          <w:lang w:eastAsia="zh-CN"/>
        </w:rPr>
        <w:t>2 место - команда «МОлодцы-Удальцы», Филиал МАДОУ Червишевского детского сада "Сибирячок" в с. Онохино "Солнышко", Тюменский район;</w:t>
      </w:r>
    </w:p>
    <w:p w:rsidR="008F22C9" w:rsidRPr="00E50D13" w:rsidRDefault="008F22C9" w:rsidP="008F22C9">
      <w:pPr>
        <w:ind w:firstLine="709"/>
        <w:jc w:val="both"/>
        <w:rPr>
          <w:lang w:eastAsia="zh-CN"/>
        </w:rPr>
      </w:pPr>
      <w:r w:rsidRPr="00E50D13">
        <w:rPr>
          <w:rFonts w:asciiTheme="minorHAnsi" w:hAnsiTheme="minorHAnsi" w:cs="Segoe UI Symbol"/>
          <w:lang w:eastAsia="zh-CN"/>
        </w:rPr>
        <w:t xml:space="preserve">- </w:t>
      </w:r>
      <w:r w:rsidRPr="00E50D13">
        <w:rPr>
          <w:lang w:eastAsia="zh-CN"/>
        </w:rPr>
        <w:t>3 место - Команда "Непоседы", МАДОУ д.с. №183 г Тюмени.</w:t>
      </w:r>
    </w:p>
    <w:p w:rsidR="008F22C9" w:rsidRDefault="008F22C9" w:rsidP="00060F3D">
      <w:pPr>
        <w:ind w:firstLine="709"/>
        <w:jc w:val="both"/>
        <w:rPr>
          <w:lang w:eastAsia="zh-CN"/>
        </w:rPr>
      </w:pPr>
    </w:p>
    <w:p w:rsidR="00430892" w:rsidRPr="00DB450B" w:rsidRDefault="00430892" w:rsidP="00430892">
      <w:pPr>
        <w:jc w:val="both"/>
      </w:pPr>
      <w:r w:rsidRPr="00DB450B">
        <w:rPr>
          <w:lang w:eastAsia="zh-CN"/>
        </w:rPr>
        <w:tab/>
      </w:r>
    </w:p>
    <w:p w:rsidR="00430892" w:rsidRDefault="00430892" w:rsidP="00430892">
      <w:pPr>
        <w:tabs>
          <w:tab w:val="left" w:pos="993"/>
        </w:tabs>
        <w:ind w:left="992"/>
        <w:jc w:val="center"/>
        <w:rPr>
          <w:b/>
        </w:rPr>
      </w:pPr>
      <w:r w:rsidRPr="00DB450B">
        <w:rPr>
          <w:b/>
        </w:rPr>
        <w:t>5) Блок мероприятий, направленных на профилактику употребления табака «В</w:t>
      </w:r>
      <w:r w:rsidR="0041370F" w:rsidRPr="00DB450B">
        <w:rPr>
          <w:b/>
        </w:rPr>
        <w:t xml:space="preserve"> ритме здорового дыхания</w:t>
      </w:r>
      <w:r w:rsidRPr="00DB450B">
        <w:rPr>
          <w:b/>
        </w:rPr>
        <w:t>!».</w:t>
      </w:r>
    </w:p>
    <w:p w:rsidR="007B4E03" w:rsidRDefault="007B4E03" w:rsidP="00430892">
      <w:pPr>
        <w:tabs>
          <w:tab w:val="left" w:pos="993"/>
        </w:tabs>
        <w:ind w:left="992"/>
        <w:jc w:val="center"/>
        <w:rPr>
          <w:b/>
        </w:rPr>
      </w:pPr>
    </w:p>
    <w:p w:rsidR="00014670" w:rsidRDefault="00014670" w:rsidP="00014670">
      <w:pPr>
        <w:suppressAutoHyphens/>
        <w:ind w:firstLine="644"/>
        <w:jc w:val="both"/>
        <w:rPr>
          <w:lang w:eastAsia="zh-CN"/>
        </w:rPr>
      </w:pPr>
      <w:r w:rsidRPr="00014670">
        <w:rPr>
          <w:lang w:eastAsia="zh-CN"/>
        </w:rPr>
        <w:t>Профилактические мероприятия, приуроченные к Международному Дню отказа от курения (третий четверг ноября)</w:t>
      </w:r>
      <w:r w:rsidR="00E50D13">
        <w:rPr>
          <w:lang w:eastAsia="zh-CN"/>
        </w:rPr>
        <w:t xml:space="preserve"> </w:t>
      </w:r>
      <w:r w:rsidR="00923D20">
        <w:rPr>
          <w:lang w:eastAsia="zh-CN"/>
        </w:rPr>
        <w:t>и к Международному дню без табака (31 мая)</w:t>
      </w:r>
      <w:r w:rsidRPr="00014670">
        <w:rPr>
          <w:lang w:eastAsia="zh-CN"/>
        </w:rPr>
        <w:t>, организованы и проведены в муниципальных образованиях в рамках блока тематических мероприятий, направленных на профилактику употребления табака «В ритме здорового дыхания!» проекта организации мероприятий, направленных на пропаганду здорового образа жизни и профилактику асоциальных явлений</w:t>
      </w:r>
      <w:r w:rsidR="00923D20">
        <w:rPr>
          <w:lang w:eastAsia="zh-CN"/>
        </w:rPr>
        <w:t>,-</w:t>
      </w:r>
      <w:r w:rsidRPr="00014670">
        <w:rPr>
          <w:lang w:eastAsia="zh-CN"/>
        </w:rPr>
        <w:t xml:space="preserve"> «Тюменская область – территория здорового образа жизни!».</w:t>
      </w:r>
    </w:p>
    <w:p w:rsidR="00014670" w:rsidRPr="00094C3E" w:rsidRDefault="00014670" w:rsidP="00014670">
      <w:pPr>
        <w:suppressAutoHyphens/>
        <w:ind w:firstLine="644"/>
        <w:jc w:val="both"/>
        <w:rPr>
          <w:lang w:eastAsia="zh-CN"/>
        </w:rPr>
      </w:pPr>
      <w:r w:rsidRPr="00094C3E">
        <w:rPr>
          <w:lang w:eastAsia="zh-CN"/>
        </w:rPr>
        <w:t xml:space="preserve">Всего в муниципальных образованиях Тюменской области организовано и проведено </w:t>
      </w:r>
      <w:r w:rsidR="00094C3E" w:rsidRPr="00094C3E">
        <w:rPr>
          <w:lang w:eastAsia="zh-CN"/>
        </w:rPr>
        <w:t>3 661</w:t>
      </w:r>
      <w:r w:rsidRPr="00094C3E">
        <w:rPr>
          <w:lang w:eastAsia="zh-CN"/>
        </w:rPr>
        <w:t xml:space="preserve"> тематическ</w:t>
      </w:r>
      <w:r w:rsidR="00094C3E" w:rsidRPr="00094C3E">
        <w:rPr>
          <w:lang w:eastAsia="zh-CN"/>
        </w:rPr>
        <w:t>ое</w:t>
      </w:r>
      <w:r w:rsidRPr="00094C3E">
        <w:rPr>
          <w:lang w:eastAsia="zh-CN"/>
        </w:rPr>
        <w:t xml:space="preserve"> мероприяти</w:t>
      </w:r>
      <w:r w:rsidR="00094C3E" w:rsidRPr="00094C3E">
        <w:rPr>
          <w:lang w:eastAsia="zh-CN"/>
        </w:rPr>
        <w:t>е</w:t>
      </w:r>
      <w:r w:rsidRPr="00094C3E">
        <w:rPr>
          <w:lang w:eastAsia="zh-CN"/>
        </w:rPr>
        <w:t xml:space="preserve">, из них: </w:t>
      </w:r>
      <w:r w:rsidR="00094C3E" w:rsidRPr="00094C3E">
        <w:rPr>
          <w:lang w:eastAsia="zh-CN"/>
        </w:rPr>
        <w:t>3 496</w:t>
      </w:r>
      <w:r w:rsidRPr="00094C3E">
        <w:rPr>
          <w:lang w:eastAsia="zh-CN"/>
        </w:rPr>
        <w:t xml:space="preserve"> мероприятий в организациях/учреждениях системы профилактики, </w:t>
      </w:r>
      <w:r w:rsidR="00094C3E" w:rsidRPr="00094C3E">
        <w:rPr>
          <w:lang w:eastAsia="zh-CN"/>
        </w:rPr>
        <w:t>165</w:t>
      </w:r>
      <w:r w:rsidRPr="00094C3E">
        <w:rPr>
          <w:lang w:eastAsia="zh-CN"/>
        </w:rPr>
        <w:t xml:space="preserve"> – в местах массового пребывания населения. </w:t>
      </w:r>
    </w:p>
    <w:p w:rsidR="00014670" w:rsidRPr="00094C3E" w:rsidRDefault="00923D20" w:rsidP="00014670">
      <w:pPr>
        <w:suppressAutoHyphens/>
        <w:ind w:firstLine="644"/>
        <w:jc w:val="both"/>
        <w:rPr>
          <w:lang w:eastAsia="zh-CN"/>
        </w:rPr>
      </w:pPr>
      <w:r>
        <w:rPr>
          <w:lang w:eastAsia="zh-CN"/>
        </w:rPr>
        <w:t>У</w:t>
      </w:r>
      <w:r w:rsidR="00014670" w:rsidRPr="00094C3E">
        <w:rPr>
          <w:lang w:eastAsia="zh-CN"/>
        </w:rPr>
        <w:t xml:space="preserve">частниками профилактических мероприятий блока «В ритме здорового дыхания!» стали 368 397 человек (АППГ </w:t>
      </w:r>
      <w:r w:rsidR="00094C3E" w:rsidRPr="00094C3E">
        <w:rPr>
          <w:lang w:eastAsia="zh-CN"/>
        </w:rPr>
        <w:t xml:space="preserve">4 695 </w:t>
      </w:r>
      <w:r w:rsidR="00014670" w:rsidRPr="00094C3E">
        <w:rPr>
          <w:lang w:eastAsia="zh-CN"/>
        </w:rPr>
        <w:t xml:space="preserve">мероприятий, </w:t>
      </w:r>
      <w:r w:rsidR="00094C3E" w:rsidRPr="00094C3E">
        <w:rPr>
          <w:lang w:eastAsia="zh-CN"/>
        </w:rPr>
        <w:t xml:space="preserve">368 397 </w:t>
      </w:r>
      <w:r w:rsidR="00014670" w:rsidRPr="00094C3E">
        <w:rPr>
          <w:lang w:eastAsia="zh-CN"/>
        </w:rPr>
        <w:t>человек).</w:t>
      </w:r>
    </w:p>
    <w:p w:rsidR="00014670" w:rsidRPr="00923D20" w:rsidRDefault="00014670" w:rsidP="00014670">
      <w:pPr>
        <w:suppressAutoHyphens/>
        <w:ind w:firstLine="644"/>
        <w:jc w:val="both"/>
        <w:rPr>
          <w:lang w:eastAsia="zh-CN"/>
        </w:rPr>
      </w:pPr>
      <w:r w:rsidRPr="00923D20">
        <w:rPr>
          <w:lang w:eastAsia="zh-CN"/>
        </w:rPr>
        <w:t xml:space="preserve">Специалисты Областного центра профилактики и реабилитации организовали и провели мероприятия, приуроченные к Международному Дню отказа от курения (3-й четверг ноября).  </w:t>
      </w:r>
    </w:p>
    <w:p w:rsidR="007B4E03" w:rsidRPr="00923D20" w:rsidRDefault="007B4E03" w:rsidP="007B4E03">
      <w:pPr>
        <w:suppressAutoHyphens/>
        <w:ind w:firstLine="709"/>
        <w:jc w:val="both"/>
        <w:rPr>
          <w:highlight w:val="yellow"/>
          <w:lang w:eastAsia="zh-CN"/>
        </w:rPr>
      </w:pPr>
      <w:r w:rsidRPr="00923D20">
        <w:rPr>
          <w:lang w:eastAsia="zh-CN"/>
        </w:rPr>
        <w:lastRenderedPageBreak/>
        <w:t>Согласно утверждённому Положению о проведении областного конкурса «В ритме здорового дыхания!», приуроченного к Международному дню отказа от курения в рамках тематического блока «В ритме здорового дыхания!», в конкурсе приняли участие активисты волонтёрского профилактического движения, другие категории населения муниципальных образований Тюменской области в возрасте от 12 лет.</w:t>
      </w:r>
    </w:p>
    <w:p w:rsidR="007B4E03" w:rsidRPr="00923D20" w:rsidRDefault="007B4E03" w:rsidP="007B4E03">
      <w:pPr>
        <w:suppressAutoHyphens/>
        <w:ind w:firstLine="708"/>
        <w:jc w:val="both"/>
        <w:rPr>
          <w:rFonts w:ascii="Calibri" w:eastAsia="NSimSun" w:hAnsi="Calibri" w:cs="Mangal"/>
          <w:kern w:val="3"/>
          <w:highlight w:val="yellow"/>
          <w:lang w:eastAsia="zh-CN" w:bidi="hi-IN"/>
        </w:rPr>
      </w:pPr>
      <w:r w:rsidRPr="00923D20">
        <w:rPr>
          <w:lang w:eastAsia="zh-CN"/>
        </w:rPr>
        <w:t xml:space="preserve">На участие в конкурсе поступило </w:t>
      </w:r>
      <w:r w:rsidRPr="00923D20">
        <w:rPr>
          <w:b/>
          <w:lang w:eastAsia="zh-CN"/>
        </w:rPr>
        <w:t>115 заявок</w:t>
      </w:r>
      <w:r w:rsidRPr="00923D20">
        <w:rPr>
          <w:lang w:eastAsia="zh-CN"/>
        </w:rPr>
        <w:t xml:space="preserve"> из 21 муниципального образования Тюменской области, в которых приняли участие </w:t>
      </w:r>
      <w:r w:rsidRPr="00923D20">
        <w:rPr>
          <w:b/>
          <w:lang w:eastAsia="zh-CN"/>
        </w:rPr>
        <w:t>1 027 человек</w:t>
      </w:r>
      <w:r w:rsidRPr="00923D20">
        <w:rPr>
          <w:lang w:eastAsia="zh-CN"/>
        </w:rPr>
        <w:t xml:space="preserve">. В соответствии с требованиями к предоставляемым работам Положения конкурса к участию допущено </w:t>
      </w:r>
      <w:r w:rsidRPr="00923D20">
        <w:rPr>
          <w:b/>
          <w:lang w:eastAsia="zh-CN"/>
        </w:rPr>
        <w:t>57 работ</w:t>
      </w:r>
      <w:r w:rsidRPr="00923D20">
        <w:rPr>
          <w:lang w:eastAsia="zh-CN"/>
        </w:rPr>
        <w:t xml:space="preserve"> из 21 муниципального образования Тюменской области. </w:t>
      </w:r>
    </w:p>
    <w:p w:rsidR="007B4E03" w:rsidRPr="00923D20" w:rsidRDefault="007B4E03" w:rsidP="007B4E03">
      <w:pPr>
        <w:suppressAutoHyphens/>
        <w:ind w:firstLine="708"/>
        <w:jc w:val="both"/>
        <w:rPr>
          <w:lang w:eastAsia="zh-CN"/>
        </w:rPr>
      </w:pPr>
      <w:r w:rsidRPr="00923D20">
        <w:rPr>
          <w:lang w:eastAsia="zh-CN"/>
        </w:rPr>
        <w:t>Работы участников размещались самостоятельно на платформе социальной сети во «ВКонтакте» (на личных страницах, сообществах школы, отряда и т.д.).</w:t>
      </w:r>
    </w:p>
    <w:p w:rsidR="007B4E03" w:rsidRPr="00923D20" w:rsidRDefault="007B4E03" w:rsidP="007B4E03">
      <w:pPr>
        <w:suppressAutoHyphens/>
        <w:ind w:firstLine="708"/>
        <w:jc w:val="both"/>
        <w:rPr>
          <w:lang w:eastAsia="zh-CN"/>
        </w:rPr>
      </w:pPr>
      <w:r w:rsidRPr="00923D20">
        <w:rPr>
          <w:lang w:eastAsia="zh-CN"/>
        </w:rPr>
        <w:t xml:space="preserve">В соответствии с Положением конкурса, информационные посты размещались участниками с 1 ноября по 27 ноября до (24:00) (по местному времени). </w:t>
      </w:r>
    </w:p>
    <w:p w:rsidR="007B4E03" w:rsidRPr="00923D20" w:rsidRDefault="007B4E03" w:rsidP="007B4E03">
      <w:pPr>
        <w:suppressAutoHyphens/>
        <w:ind w:firstLine="708"/>
        <w:jc w:val="both"/>
        <w:rPr>
          <w:lang w:eastAsia="zh-CN"/>
        </w:rPr>
      </w:pPr>
      <w:r w:rsidRPr="00923D20">
        <w:rPr>
          <w:lang w:eastAsia="zh-CN"/>
        </w:rPr>
        <w:t>По результатам подведения итогов победителями стали 3 участника, чьи работы набрали наибольшее количества баллов, по оценке жюри.</w:t>
      </w:r>
    </w:p>
    <w:p w:rsidR="007B4E03" w:rsidRPr="00923D20" w:rsidRDefault="007B4E03" w:rsidP="007B4E03">
      <w:pPr>
        <w:suppressAutoHyphens/>
        <w:ind w:left="142" w:firstLine="502"/>
        <w:jc w:val="both"/>
        <w:rPr>
          <w:lang w:eastAsia="zh-CN"/>
        </w:rPr>
      </w:pPr>
      <w:r w:rsidRPr="00923D20">
        <w:rPr>
          <w:lang w:eastAsia="zh-CN"/>
        </w:rPr>
        <w:t>По результатам подведенных итогов победителями признаны:</w:t>
      </w:r>
    </w:p>
    <w:p w:rsidR="007B4E03" w:rsidRPr="00923D20" w:rsidRDefault="007B4E03" w:rsidP="007B4E03">
      <w:pPr>
        <w:suppressAutoHyphens/>
        <w:ind w:firstLine="708"/>
        <w:jc w:val="both"/>
        <w:rPr>
          <w:lang w:eastAsia="zh-CN"/>
        </w:rPr>
      </w:pPr>
      <w:r w:rsidRPr="00923D20">
        <w:rPr>
          <w:lang w:eastAsia="zh-CN"/>
        </w:rPr>
        <w:t xml:space="preserve">– 1 место – волонтерский отряд «Искра», МАОУ СОШ №37 г. Тюмени имени Героя Советского Союза Н. И. Кузнецова </w:t>
      </w:r>
      <w:r w:rsidRPr="00923D20">
        <w:rPr>
          <w:b/>
          <w:lang w:eastAsia="zh-CN"/>
        </w:rPr>
        <w:t>(243 балла);</w:t>
      </w:r>
    </w:p>
    <w:p w:rsidR="007B4E03" w:rsidRPr="00923D20" w:rsidRDefault="007B4E03" w:rsidP="007B4E03">
      <w:pPr>
        <w:suppressAutoHyphens/>
        <w:ind w:firstLine="708"/>
        <w:jc w:val="both"/>
        <w:rPr>
          <w:lang w:eastAsia="zh-CN"/>
        </w:rPr>
      </w:pPr>
      <w:r w:rsidRPr="00923D20">
        <w:rPr>
          <w:lang w:eastAsia="zh-CN"/>
        </w:rPr>
        <w:t xml:space="preserve">– 2 место – волонтёрский отряд «Альтернатива», МАУ ДО «Сорокинский центр детского творчества» </w:t>
      </w:r>
      <w:r w:rsidRPr="00923D20">
        <w:rPr>
          <w:b/>
          <w:lang w:eastAsia="zh-CN"/>
        </w:rPr>
        <w:t>(242 балла);</w:t>
      </w:r>
    </w:p>
    <w:p w:rsidR="007B4E03" w:rsidRPr="00923D20" w:rsidRDefault="007B4E03" w:rsidP="007B4E03">
      <w:pPr>
        <w:suppressAutoHyphens/>
        <w:ind w:firstLine="708"/>
        <w:jc w:val="both"/>
        <w:rPr>
          <w:b/>
          <w:sz w:val="28"/>
          <w:szCs w:val="28"/>
          <w:lang w:eastAsia="zh-CN"/>
        </w:rPr>
      </w:pPr>
      <w:r w:rsidRPr="00923D20">
        <w:rPr>
          <w:lang w:eastAsia="zh-CN"/>
        </w:rPr>
        <w:t xml:space="preserve">– 3 место – волонтерский отряд «Профи», МАУ «Центр развития» г. Ишима </w:t>
      </w:r>
      <w:r w:rsidRPr="00923D20">
        <w:rPr>
          <w:b/>
          <w:lang w:eastAsia="zh-CN"/>
        </w:rPr>
        <w:t>(238 баллов).</w:t>
      </w:r>
    </w:p>
    <w:p w:rsidR="007B4E03" w:rsidRDefault="007B4E03" w:rsidP="00430892">
      <w:pPr>
        <w:tabs>
          <w:tab w:val="left" w:pos="993"/>
        </w:tabs>
        <w:ind w:left="992"/>
        <w:jc w:val="center"/>
        <w:rPr>
          <w:b/>
        </w:rPr>
      </w:pPr>
    </w:p>
    <w:p w:rsidR="00473319" w:rsidRPr="00923D20" w:rsidRDefault="00473319" w:rsidP="005C7305">
      <w:pPr>
        <w:ind w:firstLine="644"/>
        <w:jc w:val="both"/>
      </w:pPr>
      <w:r w:rsidRPr="00923D20">
        <w:t>В мае 202</w:t>
      </w:r>
      <w:r w:rsidR="00014670" w:rsidRPr="00923D20">
        <w:t>3</w:t>
      </w:r>
      <w:r w:rsidRPr="00923D20">
        <w:t xml:space="preserve"> года на площади 400-летия Тюмени волонт</w:t>
      </w:r>
      <w:r w:rsidR="005C7305" w:rsidRPr="00923D20">
        <w:t>еры профилактики и специалисты О</w:t>
      </w:r>
      <w:r w:rsidRPr="00923D20">
        <w:t xml:space="preserve">бластного центра профилактики и реабилитации </w:t>
      </w:r>
      <w:r w:rsidR="00C27D7B" w:rsidRPr="00923D20">
        <w:t>пров</w:t>
      </w:r>
      <w:r w:rsidR="005C7305" w:rsidRPr="00923D20">
        <w:t xml:space="preserve">ели </w:t>
      </w:r>
      <w:r w:rsidR="00923D20" w:rsidRPr="00923D20">
        <w:t xml:space="preserve">флешмоб </w:t>
      </w:r>
      <w:r w:rsidR="00014670" w:rsidRPr="00923D20">
        <w:t xml:space="preserve">«Жизнь прекрасна без дыма!», </w:t>
      </w:r>
      <w:r w:rsidR="00923D20" w:rsidRPr="00923D20">
        <w:t xml:space="preserve">направленный на профилактику курения, использования электронных сигарет, употребления табакосодержащей и никотинсодержащей продукции, и </w:t>
      </w:r>
      <w:r w:rsidR="00014670" w:rsidRPr="00923D20">
        <w:t>приуроченн</w:t>
      </w:r>
      <w:r w:rsidR="00923D20" w:rsidRPr="00923D20">
        <w:t>ый</w:t>
      </w:r>
      <w:r w:rsidR="00014670" w:rsidRPr="00923D20">
        <w:t xml:space="preserve"> к Межд</w:t>
      </w:r>
      <w:r w:rsidR="00A976E3" w:rsidRPr="00923D20">
        <w:t>ународному дню без табака (май),</w:t>
      </w:r>
      <w:r w:rsidR="00C27D7B" w:rsidRPr="00923D20">
        <w:t xml:space="preserve"> входе которо</w:t>
      </w:r>
      <w:r w:rsidR="00A976E3" w:rsidRPr="00923D20">
        <w:t>го</w:t>
      </w:r>
      <w:r w:rsidR="00C27D7B" w:rsidRPr="00923D20">
        <w:t xml:space="preserve"> </w:t>
      </w:r>
      <w:r w:rsidRPr="00923D20">
        <w:t>организовали информационную площадку по вопросам профилактики употребления</w:t>
      </w:r>
      <w:r w:rsidR="000C59B4" w:rsidRPr="00923D20">
        <w:t xml:space="preserve"> табака и никотинсодержащей продукции</w:t>
      </w:r>
      <w:r w:rsidRPr="00923D20">
        <w:t>.</w:t>
      </w:r>
      <w:r w:rsidR="005C7305" w:rsidRPr="00923D20">
        <w:t xml:space="preserve">  </w:t>
      </w:r>
      <w:r w:rsidR="00A976E3" w:rsidRPr="00923D20">
        <w:t xml:space="preserve">Волонтеры предлагали любому желающему принять участие в мероприятии и дорисовать имеющуюся заготовку картины с изображением человека, который, как будто, держит в руке определенный предмет, но самого предмета на изображении нет. Задача участника дорисовать картину, т.е. дополнить изображение предметом, который будет гармонично вписываться в стилистику картины. Важное условие: рисовать можно только те предметы, которые не наносят вреда здоровью человека! По итогам мероприятия была оформлена выставка работ участников «Жизнь прекрасна без дыма!». </w:t>
      </w:r>
      <w:r w:rsidRPr="00923D20">
        <w:t>На площадке специалисты рассказывали школьникам о по</w:t>
      </w:r>
      <w:r w:rsidR="000C59B4" w:rsidRPr="00923D20">
        <w:t>следствиях употребления никотин</w:t>
      </w:r>
      <w:r w:rsidRPr="00923D20">
        <w:t>содержащей продукции и раздавали информационные листовки.</w:t>
      </w:r>
      <w:r w:rsidR="005C7305" w:rsidRPr="00923D20">
        <w:t xml:space="preserve"> Участниками мероприятия стали </w:t>
      </w:r>
      <w:r w:rsidR="00A976E3" w:rsidRPr="00923D20">
        <w:rPr>
          <w:b/>
        </w:rPr>
        <w:t>70</w:t>
      </w:r>
      <w:r w:rsidR="005C7305" w:rsidRPr="00923D20">
        <w:t xml:space="preserve"> человек.</w:t>
      </w:r>
    </w:p>
    <w:p w:rsidR="00302FC2" w:rsidRPr="00923D20" w:rsidRDefault="00302FC2" w:rsidP="005C7305">
      <w:pPr>
        <w:ind w:firstLine="644"/>
        <w:jc w:val="both"/>
      </w:pPr>
      <w:r w:rsidRPr="00923D20">
        <w:t xml:space="preserve">На страницах сообществ Областного центра профилактики и реабилитации в социальных сетях </w:t>
      </w:r>
      <w:r w:rsidR="005C7305" w:rsidRPr="00923D20">
        <w:t>«</w:t>
      </w:r>
      <w:r w:rsidRPr="00923D20">
        <w:t>ВКонтакте</w:t>
      </w:r>
      <w:r w:rsidR="005C7305" w:rsidRPr="00923D20">
        <w:t>»</w:t>
      </w:r>
      <w:r w:rsidR="00923D20" w:rsidRPr="00923D20">
        <w:t>, «Однокласники» и мессанджере «Телеграм»</w:t>
      </w:r>
      <w:r w:rsidRPr="00923D20">
        <w:t xml:space="preserve"> в течение </w:t>
      </w:r>
      <w:r w:rsidR="005C7305" w:rsidRPr="00923D20">
        <w:t>учебного года</w:t>
      </w:r>
      <w:r w:rsidRPr="00923D20">
        <w:t xml:space="preserve"> проходила тематическая информационная кампания, которая </w:t>
      </w:r>
      <w:r w:rsidR="005C7305" w:rsidRPr="00923D20">
        <w:t xml:space="preserve">состояла из </w:t>
      </w:r>
      <w:r w:rsidR="00A976E3" w:rsidRPr="00923D20">
        <w:rPr>
          <w:b/>
        </w:rPr>
        <w:t>18</w:t>
      </w:r>
      <w:r w:rsidR="005C7305" w:rsidRPr="00923D20">
        <w:t xml:space="preserve"> постов и </w:t>
      </w:r>
      <w:r w:rsidRPr="00923D20">
        <w:t xml:space="preserve">насчитывает </w:t>
      </w:r>
      <w:r w:rsidR="005C7305" w:rsidRPr="00923D20">
        <w:t xml:space="preserve">свыше </w:t>
      </w:r>
      <w:r w:rsidR="00A976E3" w:rsidRPr="00923D20">
        <w:rPr>
          <w:b/>
        </w:rPr>
        <w:t>87</w:t>
      </w:r>
      <w:r w:rsidRPr="00923D20">
        <w:t xml:space="preserve"> тысяч просмотров.</w:t>
      </w:r>
    </w:p>
    <w:p w:rsidR="00430892" w:rsidRPr="00DB450B" w:rsidRDefault="00430892" w:rsidP="00E6280A">
      <w:pPr>
        <w:jc w:val="both"/>
        <w:rPr>
          <w:highlight w:val="yellow"/>
        </w:rPr>
      </w:pPr>
    </w:p>
    <w:p w:rsidR="00430892" w:rsidRDefault="00430892" w:rsidP="00430892">
      <w:pPr>
        <w:tabs>
          <w:tab w:val="left" w:pos="993"/>
        </w:tabs>
        <w:ind w:left="992"/>
        <w:jc w:val="center"/>
        <w:rPr>
          <w:b/>
        </w:rPr>
      </w:pPr>
      <w:r w:rsidRPr="00DB450B">
        <w:rPr>
          <w:b/>
        </w:rPr>
        <w:t>6) Блок мероприятий, направленных на формирование безопасной интернет-среды для детей и молодежи «Безопасный Интернет».</w:t>
      </w:r>
    </w:p>
    <w:p w:rsidR="00714509" w:rsidRPr="00DB450B" w:rsidRDefault="00714509" w:rsidP="00430892">
      <w:pPr>
        <w:tabs>
          <w:tab w:val="left" w:pos="993"/>
        </w:tabs>
        <w:ind w:left="992"/>
        <w:jc w:val="center"/>
        <w:rPr>
          <w:b/>
        </w:rPr>
      </w:pPr>
    </w:p>
    <w:p w:rsidR="00430892" w:rsidRPr="00DB450B" w:rsidRDefault="00430892" w:rsidP="00430892">
      <w:pPr>
        <w:tabs>
          <w:tab w:val="left" w:pos="993"/>
        </w:tabs>
        <w:ind w:firstLine="709"/>
        <w:jc w:val="both"/>
      </w:pPr>
      <w:r w:rsidRPr="00DB450B">
        <w:t>В рамках реализации блока тематических мероприятий, направленных на формирование безопасной интернет-среды для детей и молодежи</w:t>
      </w:r>
      <w:r w:rsidR="00923D20">
        <w:t>,</w:t>
      </w:r>
      <w:r w:rsidRPr="00DB450B">
        <w:t xml:space="preserve"> «Безопасный Интернет» была организована информационно-просветительская работа с использованием материалов проекта «Киберпатруль», в том числе в рамках проведения родительских собраний, учебной и внеучебной деятельности</w:t>
      </w:r>
      <w:r w:rsidR="00094C3E">
        <w:t>,</w:t>
      </w:r>
      <w:r w:rsidRPr="00DB450B">
        <w:t xml:space="preserve"> в 26 муниципальных образованиях региона.</w:t>
      </w:r>
    </w:p>
    <w:p w:rsidR="00024E13" w:rsidRPr="00DB450B" w:rsidRDefault="00430892" w:rsidP="00014901">
      <w:pPr>
        <w:tabs>
          <w:tab w:val="left" w:pos="993"/>
        </w:tabs>
        <w:ind w:firstLine="709"/>
        <w:jc w:val="both"/>
      </w:pPr>
      <w:r w:rsidRPr="00CE1495">
        <w:t xml:space="preserve">Всего в рамках тематического блока </w:t>
      </w:r>
      <w:r w:rsidR="00094C3E" w:rsidRPr="00CE1495">
        <w:t xml:space="preserve">мероприятий «Безопасный Интернет» </w:t>
      </w:r>
      <w:r w:rsidRPr="00CE1495">
        <w:t xml:space="preserve">проведено </w:t>
      </w:r>
      <w:r w:rsidR="00CE1495" w:rsidRPr="00CE1495">
        <w:rPr>
          <w:b/>
        </w:rPr>
        <w:t>6 143</w:t>
      </w:r>
      <w:r w:rsidRPr="00CE1495">
        <w:t xml:space="preserve"> мероприятия,</w:t>
      </w:r>
      <w:r w:rsidR="00024E13" w:rsidRPr="00CE1495">
        <w:t xml:space="preserve"> </w:t>
      </w:r>
      <w:r w:rsidRPr="00CE1495">
        <w:t xml:space="preserve">в том числе </w:t>
      </w:r>
      <w:r w:rsidR="00CE1495" w:rsidRPr="00CE1495">
        <w:rPr>
          <w:b/>
        </w:rPr>
        <w:t>163</w:t>
      </w:r>
      <w:r w:rsidRPr="00CE1495">
        <w:t xml:space="preserve"> - в местах массового пребывания населения. </w:t>
      </w:r>
      <w:r w:rsidRPr="00CE1495">
        <w:lastRenderedPageBreak/>
        <w:t xml:space="preserve">Участниками профилактических мероприятий по теме безопасности в сети Интернет стали </w:t>
      </w:r>
      <w:r w:rsidR="00CE1495" w:rsidRPr="00CE1495">
        <w:rPr>
          <w:b/>
        </w:rPr>
        <w:t>379 687</w:t>
      </w:r>
      <w:r w:rsidRPr="00CE1495">
        <w:rPr>
          <w:b/>
        </w:rPr>
        <w:t xml:space="preserve"> </w:t>
      </w:r>
      <w:r w:rsidRPr="00CE1495">
        <w:t xml:space="preserve">человек (АППГ </w:t>
      </w:r>
      <w:r w:rsidR="00094C3E" w:rsidRPr="00CE1495">
        <w:rPr>
          <w:b/>
        </w:rPr>
        <w:t xml:space="preserve">3 923 </w:t>
      </w:r>
      <w:r w:rsidRPr="00CE1495">
        <w:t>мероприяти</w:t>
      </w:r>
      <w:r w:rsidR="00E6280A" w:rsidRPr="00CE1495">
        <w:t>я</w:t>
      </w:r>
      <w:r w:rsidRPr="00CE1495">
        <w:t xml:space="preserve">, </w:t>
      </w:r>
      <w:r w:rsidR="00094C3E" w:rsidRPr="00CE1495">
        <w:rPr>
          <w:b/>
        </w:rPr>
        <w:t xml:space="preserve">293 453 </w:t>
      </w:r>
      <w:r w:rsidRPr="00CE1495">
        <w:t>человек).</w:t>
      </w:r>
      <w:r w:rsidR="00024E13" w:rsidRPr="00CE1495">
        <w:t xml:space="preserve"> </w:t>
      </w:r>
    </w:p>
    <w:p w:rsidR="00430892" w:rsidRPr="00923D20" w:rsidRDefault="00430892" w:rsidP="00430892">
      <w:pPr>
        <w:tabs>
          <w:tab w:val="left" w:pos="993"/>
        </w:tabs>
        <w:ind w:firstLine="709"/>
        <w:jc w:val="both"/>
      </w:pPr>
      <w:r w:rsidRPr="00923D20">
        <w:t xml:space="preserve">Также, в рамках данного тематического блока организована и проведена в формате интернет-квеста областная </w:t>
      </w:r>
      <w:r w:rsidR="00CC39A0" w:rsidRPr="00923D20">
        <w:t xml:space="preserve">конкурсная </w:t>
      </w:r>
      <w:r w:rsidRPr="00923D20">
        <w:t>молодежная игра «</w:t>
      </w:r>
      <w:r w:rsidR="00CC39A0" w:rsidRPr="00923D20">
        <w:t>Молодежный квест</w:t>
      </w:r>
      <w:r w:rsidRPr="00923D20">
        <w:t>».</w:t>
      </w:r>
    </w:p>
    <w:p w:rsidR="00024E13" w:rsidRPr="00923D20" w:rsidRDefault="00024E13" w:rsidP="00024E13">
      <w:pPr>
        <w:ind w:firstLine="709"/>
        <w:jc w:val="both"/>
      </w:pPr>
      <w:r w:rsidRPr="00923D20">
        <w:t>Согласно утверждённому Положени</w:t>
      </w:r>
      <w:r w:rsidR="00506F6A" w:rsidRPr="00923D20">
        <w:t>ю</w:t>
      </w:r>
      <w:r w:rsidRPr="00923D20">
        <w:t xml:space="preserve"> о проведении областной интернет-игры «Молодежный квест», в конкурсе прин</w:t>
      </w:r>
      <w:r w:rsidR="00CC39A0" w:rsidRPr="00923D20">
        <w:t>яли</w:t>
      </w:r>
      <w:r w:rsidRPr="00923D20">
        <w:t xml:space="preserve"> участие</w:t>
      </w:r>
      <w:r w:rsidRPr="00923D20">
        <w:rPr>
          <w:bCs/>
        </w:rPr>
        <w:t xml:space="preserve"> волонтерские отряды и инициативные группы (до 10 человек) с участниками от 12 лет, проживающими на территории Тюменской области</w:t>
      </w:r>
      <w:r w:rsidRPr="00923D20">
        <w:t xml:space="preserve">. </w:t>
      </w:r>
    </w:p>
    <w:p w:rsidR="00024E13" w:rsidRPr="00923D20" w:rsidRDefault="00CC39A0" w:rsidP="00242DE5">
      <w:pPr>
        <w:ind w:firstLine="709"/>
        <w:jc w:val="both"/>
      </w:pPr>
      <w:r w:rsidRPr="00923D20">
        <w:t>Всего</w:t>
      </w:r>
      <w:r w:rsidR="00024E13" w:rsidRPr="00923D20">
        <w:t xml:space="preserve"> участ</w:t>
      </w:r>
      <w:r w:rsidRPr="00923D20">
        <w:t>вовала</w:t>
      </w:r>
      <w:r w:rsidR="00024E13" w:rsidRPr="00923D20">
        <w:t xml:space="preserve"> </w:t>
      </w:r>
      <w:r w:rsidR="00242DE5" w:rsidRPr="00923D20">
        <w:t>245</w:t>
      </w:r>
      <w:r w:rsidR="00024E13" w:rsidRPr="00923D20">
        <w:t xml:space="preserve"> команд (</w:t>
      </w:r>
      <w:r w:rsidR="00242DE5" w:rsidRPr="00923D20">
        <w:t>2036</w:t>
      </w:r>
      <w:r w:rsidR="00024E13" w:rsidRPr="00923D20">
        <w:t xml:space="preserve"> участников) из 26 муниципальных образований Тюменской области. </w:t>
      </w:r>
      <w:r w:rsidR="00242DE5" w:rsidRPr="00923D20">
        <w:t xml:space="preserve"> </w:t>
      </w:r>
    </w:p>
    <w:p w:rsidR="00024E13" w:rsidRPr="00923D20" w:rsidRDefault="00024E13" w:rsidP="00024E13">
      <w:pPr>
        <w:ind w:firstLine="709"/>
        <w:jc w:val="both"/>
      </w:pPr>
      <w:r w:rsidRPr="00923D20">
        <w:t xml:space="preserve">Задания конкурсной Интернет-игры были подразделены на 3 уровня: 1 уровень – логический, 2 уровень – </w:t>
      </w:r>
      <w:r w:rsidR="00242DE5" w:rsidRPr="00923D20">
        <w:t>аналитический</w:t>
      </w:r>
      <w:r w:rsidRPr="00923D20">
        <w:t>, 3 уровень –</w:t>
      </w:r>
      <w:r w:rsidR="00242DE5" w:rsidRPr="00923D20">
        <w:t xml:space="preserve"> творческий</w:t>
      </w:r>
      <w:r w:rsidRPr="00923D20">
        <w:t xml:space="preserve">. </w:t>
      </w:r>
    </w:p>
    <w:p w:rsidR="00024E13" w:rsidRPr="00923D20" w:rsidRDefault="00024E13" w:rsidP="00024E13">
      <w:pPr>
        <w:ind w:firstLine="709"/>
        <w:jc w:val="both"/>
      </w:pPr>
      <w:r w:rsidRPr="00923D20">
        <w:t>Ответы участников на задания логического и аналитического уровней оценивались специалистами ГАУ ТО «ОЦПР», оценка творческих работ участников производилась жюри конкурса.</w:t>
      </w:r>
    </w:p>
    <w:p w:rsidR="00024E13" w:rsidRPr="00923D20" w:rsidRDefault="00024E13" w:rsidP="00024E13">
      <w:pPr>
        <w:ind w:firstLine="709"/>
        <w:jc w:val="both"/>
      </w:pPr>
      <w:r w:rsidRPr="00923D20">
        <w:t>Работа жюри конкурса осуществлялась в дистанционной форме. Каждый представитель жюри самостоятельно оценивал творческие работы, размещённые на интернет-ресурсе конкурсной интернет-игры  в социальной сети «ВКонтакте» (</w:t>
      </w:r>
      <w:hyperlink r:id="rId9" w:history="1">
        <w:r w:rsidRPr="00923D20">
          <w:rPr>
            <w:rStyle w:val="a4"/>
            <w:color w:val="auto"/>
          </w:rPr>
          <w:t>https://vk.com/web_quest72</w:t>
        </w:r>
      </w:hyperlink>
      <w:r w:rsidRPr="00923D20">
        <w:t>).</w:t>
      </w:r>
    </w:p>
    <w:p w:rsidR="00024E13" w:rsidRPr="00923D20" w:rsidRDefault="00024E13" w:rsidP="00024E13">
      <w:pPr>
        <w:ind w:firstLine="709"/>
        <w:jc w:val="both"/>
      </w:pPr>
      <w:r w:rsidRPr="00923D20">
        <w:t xml:space="preserve">Команды-участники в сообществе интернет-игры «Молодежный квест» на протяжении логического </w:t>
      </w:r>
      <w:r w:rsidR="00242DE5" w:rsidRPr="00923D20">
        <w:t xml:space="preserve">и аналитического </w:t>
      </w:r>
      <w:r w:rsidRPr="00923D20">
        <w:t>уровня размещали посты с фотографиями</w:t>
      </w:r>
      <w:r w:rsidR="00242DE5" w:rsidRPr="00923D20">
        <w:t xml:space="preserve"> и описанием выполнения заданий</w:t>
      </w:r>
      <w:r w:rsidRPr="00923D20">
        <w:t xml:space="preserve">. За размещение публикаций и </w:t>
      </w:r>
      <w:r w:rsidR="00242DE5" w:rsidRPr="00923D20">
        <w:t>фотографий</w:t>
      </w:r>
      <w:r w:rsidRPr="00923D20">
        <w:t xml:space="preserve"> заработали дополнительно по </w:t>
      </w:r>
      <w:r w:rsidR="00242DE5" w:rsidRPr="00923D20">
        <w:t>0,5</w:t>
      </w:r>
      <w:r w:rsidRPr="00923D20">
        <w:t xml:space="preserve"> балл</w:t>
      </w:r>
      <w:r w:rsidR="00242DE5" w:rsidRPr="00923D20">
        <w:t>а</w:t>
      </w:r>
      <w:r w:rsidRPr="00923D20">
        <w:t xml:space="preserve"> к своему рейтингу за каждое задание. </w:t>
      </w:r>
    </w:p>
    <w:p w:rsidR="00552C93" w:rsidRPr="00923D20" w:rsidRDefault="00024E13" w:rsidP="00024E13">
      <w:pPr>
        <w:ind w:firstLine="709"/>
        <w:jc w:val="both"/>
      </w:pPr>
      <w:r w:rsidRPr="00923D20">
        <w:t>По результатам подведения итогов областной интернет-игры признаны:</w:t>
      </w:r>
    </w:p>
    <w:p w:rsidR="00552C93" w:rsidRPr="00923D20" w:rsidRDefault="00552C93" w:rsidP="00552C93">
      <w:pPr>
        <w:ind w:firstLine="709"/>
        <w:jc w:val="both"/>
      </w:pPr>
      <w:r w:rsidRPr="00923D20">
        <w:t>- Команда "ДКН", МАОУ Ингалинская СОШ структурное подразделение МАОУ Суерская СОШ, Упоровский район</w:t>
      </w:r>
      <w:r w:rsidR="00242DE5" w:rsidRPr="00923D20">
        <w:t xml:space="preserve"> (107,5 балла)</w:t>
      </w:r>
      <w:r w:rsidRPr="00923D20">
        <w:t>;</w:t>
      </w:r>
    </w:p>
    <w:p w:rsidR="00552C93" w:rsidRPr="00923D20" w:rsidRDefault="00552C93" w:rsidP="00552C93">
      <w:pPr>
        <w:ind w:firstLine="709"/>
        <w:jc w:val="both"/>
      </w:pPr>
      <w:r w:rsidRPr="00923D20">
        <w:rPr>
          <w:rFonts w:asciiTheme="minorHAnsi" w:hAnsiTheme="minorHAnsi" w:cs="Segoe UI Symbol"/>
        </w:rPr>
        <w:t xml:space="preserve">- </w:t>
      </w:r>
      <w:r w:rsidRPr="00923D20">
        <w:t xml:space="preserve"> Команда "Кибермолодежь", МАОУ СОШ №7 города Тюмени</w:t>
      </w:r>
      <w:r w:rsidR="00242DE5" w:rsidRPr="00923D20">
        <w:t xml:space="preserve"> (99 баллов)</w:t>
      </w:r>
      <w:r w:rsidRPr="00923D20">
        <w:t>;</w:t>
      </w:r>
    </w:p>
    <w:p w:rsidR="00552C93" w:rsidRPr="00923D20" w:rsidRDefault="00552C93" w:rsidP="00552C93">
      <w:pPr>
        <w:ind w:firstLine="709"/>
        <w:jc w:val="both"/>
      </w:pPr>
      <w:r w:rsidRPr="00923D20">
        <w:rPr>
          <w:rFonts w:asciiTheme="minorHAnsi" w:hAnsiTheme="minorHAnsi" w:cs="Segoe UI Symbol"/>
        </w:rPr>
        <w:t xml:space="preserve">- </w:t>
      </w:r>
      <w:r w:rsidRPr="00923D20">
        <w:t xml:space="preserve"> Команда "Жизнь", МАОУ СОШ №31 города Ишима</w:t>
      </w:r>
      <w:r w:rsidR="00242DE5" w:rsidRPr="00923D20">
        <w:t xml:space="preserve"> (94,5 балла)</w:t>
      </w:r>
      <w:r w:rsidRPr="00923D20">
        <w:t>.</w:t>
      </w:r>
    </w:p>
    <w:p w:rsidR="00552C93" w:rsidRPr="00923D20" w:rsidRDefault="00552C93" w:rsidP="00552C93">
      <w:pPr>
        <w:ind w:firstLine="709"/>
        <w:jc w:val="both"/>
      </w:pPr>
    </w:p>
    <w:p w:rsidR="00430892" w:rsidRPr="00923D20" w:rsidRDefault="00430892" w:rsidP="00430892">
      <w:pPr>
        <w:pStyle w:val="Standard"/>
        <w:jc w:val="both"/>
        <w:rPr>
          <w:rFonts w:eastAsiaTheme="minorHAnsi"/>
          <w:kern w:val="0"/>
          <w:lang w:eastAsia="en-US"/>
        </w:rPr>
      </w:pPr>
      <w:r w:rsidRPr="00923D20">
        <w:rPr>
          <w:rFonts w:eastAsiaTheme="minorHAnsi"/>
          <w:lang w:eastAsia="en-US"/>
        </w:rPr>
        <w:tab/>
        <w:t>На ресурсах ГАУ ТО «ОЦПР» проводилась информационная медиакампания, в рамках</w:t>
      </w:r>
      <w:r w:rsidRPr="00923D20">
        <w:rPr>
          <w:bCs/>
          <w:spacing w:val="-5"/>
          <w:lang w:eastAsia="ru-RU"/>
        </w:rPr>
        <w:t xml:space="preserve"> которой </w:t>
      </w:r>
      <w:r w:rsidRPr="00923D20">
        <w:rPr>
          <w:rFonts w:eastAsiaTheme="minorHAnsi"/>
          <w:kern w:val="0"/>
          <w:lang w:eastAsia="en-US"/>
        </w:rPr>
        <w:t xml:space="preserve">размещено </w:t>
      </w:r>
      <w:r w:rsidR="00552C93" w:rsidRPr="00923D20">
        <w:rPr>
          <w:rFonts w:eastAsiaTheme="minorHAnsi"/>
          <w:kern w:val="0"/>
          <w:lang w:eastAsia="en-US"/>
        </w:rPr>
        <w:t>4</w:t>
      </w:r>
      <w:r w:rsidR="00BB5320" w:rsidRPr="00923D20">
        <w:rPr>
          <w:rFonts w:eastAsiaTheme="minorHAnsi"/>
          <w:kern w:val="0"/>
          <w:lang w:eastAsia="en-US"/>
        </w:rPr>
        <w:t xml:space="preserve"> информационных пост</w:t>
      </w:r>
      <w:r w:rsidR="00552C93" w:rsidRPr="00923D20">
        <w:rPr>
          <w:rFonts w:eastAsiaTheme="minorHAnsi"/>
          <w:kern w:val="0"/>
          <w:lang w:eastAsia="en-US"/>
        </w:rPr>
        <w:t>а</w:t>
      </w:r>
      <w:r w:rsidRPr="00923D20">
        <w:rPr>
          <w:rFonts w:eastAsiaTheme="minorHAnsi"/>
          <w:kern w:val="0"/>
          <w:lang w:eastAsia="en-US"/>
        </w:rPr>
        <w:t xml:space="preserve"> по вопросам безопасного Интернета</w:t>
      </w:r>
      <w:r w:rsidR="001D3767" w:rsidRPr="00923D20">
        <w:rPr>
          <w:rFonts w:eastAsiaTheme="minorHAnsi"/>
          <w:kern w:val="0"/>
          <w:lang w:eastAsia="en-US"/>
        </w:rPr>
        <w:t xml:space="preserve">, </w:t>
      </w:r>
      <w:r w:rsidRPr="00923D20">
        <w:rPr>
          <w:rFonts w:eastAsiaTheme="minorHAnsi"/>
          <w:kern w:val="0"/>
          <w:lang w:eastAsia="en-US"/>
        </w:rPr>
        <w:t>в</w:t>
      </w:r>
      <w:r w:rsidR="001D3767" w:rsidRPr="00923D20">
        <w:rPr>
          <w:rFonts w:eastAsiaTheme="minorHAnsi"/>
          <w:kern w:val="0"/>
          <w:lang w:eastAsia="en-US"/>
        </w:rPr>
        <w:t xml:space="preserve"> </w:t>
      </w:r>
      <w:r w:rsidRPr="00923D20">
        <w:rPr>
          <w:rFonts w:eastAsiaTheme="minorHAnsi"/>
          <w:kern w:val="0"/>
          <w:lang w:eastAsia="en-US"/>
        </w:rPr>
        <w:t>рамках медиакампании, приуроченной к Дню Интернета</w:t>
      </w:r>
      <w:r w:rsidR="001D3767" w:rsidRPr="00923D20">
        <w:rPr>
          <w:rFonts w:eastAsiaTheme="minorHAnsi"/>
          <w:kern w:val="0"/>
          <w:lang w:eastAsia="en-US"/>
        </w:rPr>
        <w:t xml:space="preserve"> (30 сентября)</w:t>
      </w:r>
      <w:r w:rsidRPr="00923D20">
        <w:rPr>
          <w:rFonts w:eastAsiaTheme="minorHAnsi"/>
          <w:kern w:val="0"/>
          <w:lang w:eastAsia="en-US"/>
        </w:rPr>
        <w:t xml:space="preserve">, а также </w:t>
      </w:r>
      <w:r w:rsidR="001D3767" w:rsidRPr="00923D20">
        <w:rPr>
          <w:rFonts w:eastAsiaTheme="minorHAnsi"/>
          <w:kern w:val="0"/>
          <w:lang w:eastAsia="en-US"/>
        </w:rPr>
        <w:t>1</w:t>
      </w:r>
      <w:r w:rsidR="00552C93" w:rsidRPr="00923D20">
        <w:rPr>
          <w:rFonts w:eastAsiaTheme="minorHAnsi"/>
          <w:kern w:val="0"/>
          <w:lang w:eastAsia="en-US"/>
        </w:rPr>
        <w:t>5</w:t>
      </w:r>
      <w:r w:rsidRPr="00923D20">
        <w:t xml:space="preserve"> </w:t>
      </w:r>
      <w:r w:rsidRPr="00923D20">
        <w:rPr>
          <w:bCs/>
          <w:spacing w:val="-5"/>
          <w:lang w:eastAsia="ru-RU"/>
        </w:rPr>
        <w:t xml:space="preserve">информационных и тематических публикаций, приуроченных </w:t>
      </w:r>
      <w:r w:rsidRPr="00923D20">
        <w:t>к Международному дню безопасного Интернета</w:t>
      </w:r>
      <w:r w:rsidR="001D3767" w:rsidRPr="00923D20">
        <w:t xml:space="preserve"> (2-й вторник февраля)</w:t>
      </w:r>
      <w:r w:rsidRPr="00923D20">
        <w:rPr>
          <w:bCs/>
          <w:spacing w:val="-5"/>
          <w:lang w:eastAsia="ru-RU"/>
        </w:rPr>
        <w:t xml:space="preserve">. Всего за отчетный период было размещено </w:t>
      </w:r>
      <w:r w:rsidR="00C27D7B" w:rsidRPr="00923D20">
        <w:rPr>
          <w:b/>
          <w:bCs/>
          <w:spacing w:val="-5"/>
          <w:lang w:eastAsia="ru-RU"/>
        </w:rPr>
        <w:t>1</w:t>
      </w:r>
      <w:r w:rsidR="00552C93" w:rsidRPr="00923D20">
        <w:rPr>
          <w:b/>
          <w:bCs/>
          <w:spacing w:val="-5"/>
          <w:lang w:eastAsia="ru-RU"/>
        </w:rPr>
        <w:t>9</w:t>
      </w:r>
      <w:r w:rsidR="00552C93" w:rsidRPr="00923D20">
        <w:rPr>
          <w:bCs/>
          <w:spacing w:val="-5"/>
          <w:lang w:eastAsia="ru-RU"/>
        </w:rPr>
        <w:t xml:space="preserve"> информационных постов, которые насчитывают свыше 47 тысяч просмотров.</w:t>
      </w:r>
    </w:p>
    <w:p w:rsidR="00430892" w:rsidRPr="00923D20" w:rsidRDefault="00430892" w:rsidP="00430892">
      <w:pPr>
        <w:tabs>
          <w:tab w:val="left" w:pos="993"/>
        </w:tabs>
        <w:ind w:firstLine="709"/>
        <w:jc w:val="both"/>
        <w:rPr>
          <w:b/>
          <w:highlight w:val="yellow"/>
        </w:rPr>
      </w:pPr>
    </w:p>
    <w:p w:rsidR="00430892" w:rsidRPr="00DB450B" w:rsidRDefault="00430892" w:rsidP="00430892">
      <w:pPr>
        <w:tabs>
          <w:tab w:val="left" w:pos="993"/>
        </w:tabs>
        <w:ind w:left="992"/>
        <w:jc w:val="center"/>
        <w:rPr>
          <w:b/>
        </w:rPr>
      </w:pPr>
      <w:r w:rsidRPr="00DB450B">
        <w:rPr>
          <w:b/>
        </w:rPr>
        <w:t>7) Блок мероприятий, направленных на профилактику распространения ВИЧ/СПИДа «Скажи жизни</w:t>
      </w:r>
      <w:r w:rsidR="00790A85">
        <w:rPr>
          <w:b/>
        </w:rPr>
        <w:t>:</w:t>
      </w:r>
      <w:r w:rsidRPr="00DB450B">
        <w:rPr>
          <w:b/>
        </w:rPr>
        <w:t xml:space="preserve"> «Да!».</w:t>
      </w:r>
    </w:p>
    <w:p w:rsidR="00430892" w:rsidRPr="00DB450B" w:rsidRDefault="00430892" w:rsidP="00430892">
      <w:pPr>
        <w:pStyle w:val="a8"/>
        <w:ind w:left="0" w:firstLine="709"/>
        <w:jc w:val="both"/>
      </w:pPr>
      <w:r w:rsidRPr="00DB450B">
        <w:t>В течение 202</w:t>
      </w:r>
      <w:r w:rsidR="00CE1495">
        <w:t>2</w:t>
      </w:r>
      <w:r w:rsidRPr="00DB450B">
        <w:t>-202</w:t>
      </w:r>
      <w:r w:rsidR="00CE1495">
        <w:t>3</w:t>
      </w:r>
      <w:r w:rsidR="00CC39A0" w:rsidRPr="00DB450B">
        <w:t xml:space="preserve"> учебно</w:t>
      </w:r>
      <w:r w:rsidR="00B97D50" w:rsidRPr="00DB450B">
        <w:t>го</w:t>
      </w:r>
      <w:r w:rsidRPr="00DB450B">
        <w:t xml:space="preserve"> года в рамках блока мероприятий, направленных на профилактику распространения ВИЧ/СПИДа «Скажи жизни</w:t>
      </w:r>
      <w:r w:rsidR="00790A85">
        <w:t xml:space="preserve">: </w:t>
      </w:r>
      <w:r w:rsidRPr="00DB450B">
        <w:t xml:space="preserve">«Да!» в муниципальных образованиях Тюменской области было организовано и проведено </w:t>
      </w:r>
      <w:r w:rsidR="00CE1495">
        <w:rPr>
          <w:b/>
        </w:rPr>
        <w:t>1 815</w:t>
      </w:r>
      <w:r w:rsidRPr="00DB450B">
        <w:t xml:space="preserve"> мероприятий, в том числе </w:t>
      </w:r>
      <w:r w:rsidR="00CE1495">
        <w:rPr>
          <w:b/>
        </w:rPr>
        <w:t>112</w:t>
      </w:r>
      <w:r w:rsidRPr="00DB450B">
        <w:rPr>
          <w:b/>
        </w:rPr>
        <w:t xml:space="preserve"> </w:t>
      </w:r>
      <w:r w:rsidRPr="00DB450B">
        <w:t xml:space="preserve">мероприятий в местах массового пребывания населения. Всего в тематических мероприятиях блока приняли участие </w:t>
      </w:r>
      <w:r w:rsidR="00CE1495">
        <w:rPr>
          <w:b/>
        </w:rPr>
        <w:t>136 487</w:t>
      </w:r>
      <w:r w:rsidRPr="00DB450B">
        <w:t xml:space="preserve"> человек (АППГ - </w:t>
      </w:r>
      <w:r w:rsidRPr="00DB450B">
        <w:rPr>
          <w:b/>
        </w:rPr>
        <w:t xml:space="preserve">  </w:t>
      </w:r>
      <w:r w:rsidR="00CE1495" w:rsidRPr="00CE1495">
        <w:rPr>
          <w:b/>
        </w:rPr>
        <w:t xml:space="preserve">3 396 </w:t>
      </w:r>
      <w:r w:rsidRPr="00DB450B">
        <w:t xml:space="preserve">мероприятий, </w:t>
      </w:r>
      <w:r w:rsidR="00CE1495" w:rsidRPr="00CE1495">
        <w:rPr>
          <w:b/>
        </w:rPr>
        <w:t xml:space="preserve">178 434 </w:t>
      </w:r>
      <w:r w:rsidRPr="00DB450B">
        <w:t>человек).</w:t>
      </w:r>
    </w:p>
    <w:p w:rsidR="00CE1495" w:rsidRDefault="00CE1495" w:rsidP="00CE1495">
      <w:pPr>
        <w:ind w:firstLine="644"/>
        <w:jc w:val="both"/>
      </w:pPr>
      <w:r>
        <w:t>В рамках реализации блока тематических мероприятий, направленных на профилактику распространения ВИЧ/СПИДа «Скажи жизни: «Да!», специалистами ГАУ ТО «Областной центр профилактики и реабилитации» организованы и проведены в период с 01 по 18 декабря 2022 г. профилактические мероприятия, приуроченные ко Всемирному дню борьбы со СПИДом (1 декабря):</w:t>
      </w:r>
    </w:p>
    <w:p w:rsidR="00CE1495" w:rsidRDefault="00CE1495" w:rsidP="00CE1495">
      <w:pPr>
        <w:ind w:firstLine="644"/>
        <w:jc w:val="both"/>
      </w:pPr>
      <w:r>
        <w:t>- профилактическая интернет-акция «Скажи жизни: ДА!». Более 6 тысяч человек посредством социальной сети «ВКонтакте» проинформированы о проведении профилактической интернет-акции, приуроченной ко Всемирному дню борьбы со СПИД (1 декабря), 54 человека сделали репост материала и поделились данной информацией с другими, 349 человек стали участниками данной акции.</w:t>
      </w:r>
    </w:p>
    <w:p w:rsidR="00D05F7E" w:rsidRPr="00D05F7E" w:rsidRDefault="00D05F7E" w:rsidP="00D05F7E">
      <w:pPr>
        <w:ind w:firstLine="644"/>
        <w:jc w:val="both"/>
      </w:pPr>
      <w:r w:rsidRPr="00D05F7E">
        <w:lastRenderedPageBreak/>
        <w:t xml:space="preserve">В рамках данного блока мероприятий в </w:t>
      </w:r>
      <w:r>
        <w:t>декабре</w:t>
      </w:r>
      <w:r w:rsidRPr="00D05F7E">
        <w:t xml:space="preserve"> 2022 года специалистами ГАУ ТО «Областной центр профилактики и реабилитации» совместно со специалистами ГБУЗ ТО «Центр по профилактике и борьбе со СПИД» организован</w:t>
      </w:r>
      <w:r>
        <w:t>а</w:t>
      </w:r>
      <w:r w:rsidRPr="00D05F7E">
        <w:t xml:space="preserve"> и проведен</w:t>
      </w:r>
      <w:r>
        <w:t>а</w:t>
      </w:r>
      <w:r w:rsidRPr="00D05F7E">
        <w:t xml:space="preserve"> </w:t>
      </w:r>
      <w:r>
        <w:t>а</w:t>
      </w:r>
      <w:r w:rsidRPr="00D05F7E">
        <w:t>кция «Скажи жизни: Да!», приуроченн</w:t>
      </w:r>
      <w:r>
        <w:t>ая</w:t>
      </w:r>
      <w:r w:rsidRPr="00D05F7E">
        <w:t xml:space="preserve"> ко Всемирному дню </w:t>
      </w:r>
      <w:r>
        <w:t>борьбы со</w:t>
      </w:r>
      <w:r w:rsidRPr="00D05F7E">
        <w:t xml:space="preserve"> СПИД</w:t>
      </w:r>
      <w:r>
        <w:t>ом</w:t>
      </w:r>
      <w:r w:rsidRPr="00D05F7E">
        <w:t xml:space="preserve"> (</w:t>
      </w:r>
      <w:r>
        <w:t>1 декабря</w:t>
      </w:r>
      <w:r w:rsidRPr="00D05F7E">
        <w:t xml:space="preserve">), в формате викторины по заданной тематике, с распространением тематической печатной продукции. В викторине приняли участие </w:t>
      </w:r>
      <w:r>
        <w:t>200</w:t>
      </w:r>
      <w:r w:rsidRPr="00D05F7E">
        <w:t xml:space="preserve"> человек</w:t>
      </w:r>
      <w:r>
        <w:t xml:space="preserve">, которые и </w:t>
      </w:r>
      <w:r w:rsidRPr="00D05F7E">
        <w:t>получили тематическую печатную продукцию.</w:t>
      </w:r>
    </w:p>
    <w:p w:rsidR="00430892" w:rsidRPr="00DB450B" w:rsidRDefault="00D05F7E" w:rsidP="00875B19">
      <w:pPr>
        <w:ind w:firstLine="644"/>
        <w:jc w:val="both"/>
      </w:pPr>
      <w:r>
        <w:t xml:space="preserve">Кроме того, </w:t>
      </w:r>
      <w:r w:rsidR="00014901">
        <w:t>в мае 202</w:t>
      </w:r>
      <w:r>
        <w:t>3</w:t>
      </w:r>
      <w:r w:rsidR="00014901">
        <w:t xml:space="preserve"> года </w:t>
      </w:r>
      <w:r w:rsidR="00430892" w:rsidRPr="00DB450B">
        <w:t>специалистами ГАУ ТО «Областной центр профилактики и реабилитации» совместно со специалистами ГБУЗ ТО «Центр по профилактике и борьбе со СПИД» организован</w:t>
      </w:r>
      <w:r w:rsidR="00875B19" w:rsidRPr="00DB450B">
        <w:t>о</w:t>
      </w:r>
      <w:r w:rsidR="00430892" w:rsidRPr="00DB450B">
        <w:t xml:space="preserve"> и проведен</w:t>
      </w:r>
      <w:r w:rsidR="00875B19" w:rsidRPr="00DB450B">
        <w:t>о</w:t>
      </w:r>
      <w:r w:rsidR="00430892" w:rsidRPr="00DB450B">
        <w:t xml:space="preserve"> информационно – просветительск</w:t>
      </w:r>
      <w:r w:rsidR="00875B19" w:rsidRPr="00DB450B">
        <w:t>о</w:t>
      </w:r>
      <w:r w:rsidR="00430892" w:rsidRPr="00DB450B">
        <w:t>е мероприяти</w:t>
      </w:r>
      <w:r w:rsidR="00875B19" w:rsidRPr="00DB450B">
        <w:t>е</w:t>
      </w:r>
      <w:r w:rsidR="00430892" w:rsidRPr="00DB450B">
        <w:t xml:space="preserve">, приуроченные ко Всемирному дню </w:t>
      </w:r>
      <w:r w:rsidR="00875B19" w:rsidRPr="00DB450B">
        <w:t>памяти жертв</w:t>
      </w:r>
      <w:r w:rsidR="00430892" w:rsidRPr="00DB450B">
        <w:t xml:space="preserve"> СПИД</w:t>
      </w:r>
      <w:r w:rsidR="00875B19" w:rsidRPr="00DB450B">
        <w:t xml:space="preserve">а (3-е воскресенье мая), в формате викторины по заданной тематике, </w:t>
      </w:r>
      <w:r w:rsidR="00430892" w:rsidRPr="00DB450B">
        <w:t>с распространением тематической печатной продукции</w:t>
      </w:r>
      <w:r w:rsidR="00875B19" w:rsidRPr="00DB450B">
        <w:t xml:space="preserve">. В викторине приняли участие </w:t>
      </w:r>
      <w:r w:rsidR="00790A85">
        <w:rPr>
          <w:b/>
        </w:rPr>
        <w:t>49</w:t>
      </w:r>
      <w:r w:rsidR="00875B19" w:rsidRPr="00DB450B">
        <w:t xml:space="preserve"> человек и </w:t>
      </w:r>
      <w:r w:rsidR="00790A85">
        <w:t xml:space="preserve">более </w:t>
      </w:r>
      <w:r w:rsidR="00790A85">
        <w:rPr>
          <w:b/>
        </w:rPr>
        <w:t>80</w:t>
      </w:r>
      <w:r w:rsidR="00875B19" w:rsidRPr="00DB450B">
        <w:t xml:space="preserve"> человек получили тематическую печатную продукцию. </w:t>
      </w:r>
    </w:p>
    <w:p w:rsidR="00430892" w:rsidRPr="00DB450B" w:rsidRDefault="00430892" w:rsidP="00430892">
      <w:pPr>
        <w:tabs>
          <w:tab w:val="left" w:pos="993"/>
        </w:tabs>
        <w:ind w:firstLine="709"/>
        <w:jc w:val="both"/>
      </w:pPr>
      <w:r w:rsidRPr="00DB450B">
        <w:rPr>
          <w:bCs/>
          <w:spacing w:val="-5"/>
        </w:rPr>
        <w:t>На ресурсах ГАУ ТО «ОЦПР» проводилась информационная медиакампания, в рамках которой размещено</w:t>
      </w:r>
      <w:r w:rsidRPr="00DB450B">
        <w:rPr>
          <w:b/>
          <w:bCs/>
          <w:spacing w:val="-5"/>
        </w:rPr>
        <w:t xml:space="preserve"> </w:t>
      </w:r>
      <w:r w:rsidRPr="00DB450B">
        <w:rPr>
          <w:b/>
        </w:rPr>
        <w:t>8</w:t>
      </w:r>
      <w:r w:rsidRPr="00DB450B">
        <w:t xml:space="preserve"> </w:t>
      </w:r>
      <w:r w:rsidRPr="00DB450B">
        <w:rPr>
          <w:bCs/>
          <w:spacing w:val="-5"/>
        </w:rPr>
        <w:t xml:space="preserve">информационных и тематических публикаций, приуроченных </w:t>
      </w:r>
      <w:r w:rsidRPr="00DB450B">
        <w:t>ко Всемирному дню борьбы со СПИДом (1 декабря</w:t>
      </w:r>
      <w:r w:rsidR="00C27D7B" w:rsidRPr="00DB450B">
        <w:t xml:space="preserve">) и </w:t>
      </w:r>
      <w:r w:rsidR="00C27D7B" w:rsidRPr="00DB450B">
        <w:rPr>
          <w:b/>
        </w:rPr>
        <w:t>5</w:t>
      </w:r>
      <w:r w:rsidR="00C27D7B" w:rsidRPr="00DB450B">
        <w:t xml:space="preserve"> </w:t>
      </w:r>
      <w:r w:rsidR="00C27D7B" w:rsidRPr="00DB450B">
        <w:rPr>
          <w:bCs/>
        </w:rPr>
        <w:t>информационных и тематических публикаций</w:t>
      </w:r>
      <w:r w:rsidR="00C27D7B" w:rsidRPr="00DB450B">
        <w:t xml:space="preserve">, </w:t>
      </w:r>
      <w:r w:rsidR="00875B19" w:rsidRPr="00DB450B">
        <w:t>приуроченны</w:t>
      </w:r>
      <w:r w:rsidR="00C27D7B" w:rsidRPr="00DB450B">
        <w:t>х</w:t>
      </w:r>
      <w:r w:rsidR="00875B19" w:rsidRPr="00DB450B">
        <w:t xml:space="preserve"> ко Всемирному дню памяти жертв СПИДа (3-е воскресенье мая</w:t>
      </w:r>
      <w:r w:rsidR="00C27D7B" w:rsidRPr="00DB450B">
        <w:t>).</w:t>
      </w:r>
      <w:r w:rsidR="00790A85">
        <w:t xml:space="preserve"> О</w:t>
      </w:r>
      <w:r w:rsidR="00790A85" w:rsidRPr="00790A85">
        <w:t>бщее количество просмотров составило более 50 тыс.</w:t>
      </w:r>
    </w:p>
    <w:p w:rsidR="00430892" w:rsidRPr="00DB450B" w:rsidRDefault="00430892" w:rsidP="00430892">
      <w:pPr>
        <w:ind w:firstLine="644"/>
        <w:jc w:val="both"/>
      </w:pPr>
    </w:p>
    <w:p w:rsidR="00430892" w:rsidRPr="00DB450B" w:rsidRDefault="00430892" w:rsidP="00430892">
      <w:pPr>
        <w:ind w:firstLine="709"/>
        <w:rPr>
          <w:highlight w:val="red"/>
        </w:rPr>
      </w:pPr>
    </w:p>
    <w:p w:rsidR="00430892" w:rsidRPr="00DB450B" w:rsidRDefault="00430892" w:rsidP="00430892">
      <w:pPr>
        <w:tabs>
          <w:tab w:val="left" w:pos="993"/>
        </w:tabs>
        <w:ind w:left="992"/>
        <w:jc w:val="center"/>
        <w:rPr>
          <w:b/>
        </w:rPr>
      </w:pPr>
      <w:r w:rsidRPr="00DB450B">
        <w:rPr>
          <w:b/>
        </w:rPr>
        <w:t>8) Блок мероприятий, направленных на формирование позитивного образа будущей семьи, сохранения репродуктивного здоровья молодежи «СЕМЬЯ».</w:t>
      </w:r>
    </w:p>
    <w:p w:rsidR="00430892" w:rsidRPr="00DB450B" w:rsidRDefault="00430892" w:rsidP="00430892">
      <w:pPr>
        <w:tabs>
          <w:tab w:val="left" w:pos="993"/>
        </w:tabs>
        <w:ind w:firstLine="709"/>
        <w:jc w:val="both"/>
      </w:pPr>
      <w:r w:rsidRPr="00DB450B">
        <w:t xml:space="preserve">Всего в рамках данного тематического блока в муниципальных образованиях Тюменской области проведено </w:t>
      </w:r>
      <w:r w:rsidR="00790A85">
        <w:rPr>
          <w:b/>
        </w:rPr>
        <w:t>2 706</w:t>
      </w:r>
      <w:r w:rsidRPr="00DB450B">
        <w:t xml:space="preserve"> мероприяти</w:t>
      </w:r>
      <w:r w:rsidR="00923D20">
        <w:t>й</w:t>
      </w:r>
      <w:r w:rsidRPr="00DB450B">
        <w:t xml:space="preserve"> с общим охватом участников </w:t>
      </w:r>
      <w:r w:rsidR="00790A85">
        <w:rPr>
          <w:b/>
        </w:rPr>
        <w:t>292 603</w:t>
      </w:r>
      <w:r w:rsidRPr="00DB450B">
        <w:rPr>
          <w:b/>
        </w:rPr>
        <w:t xml:space="preserve"> </w:t>
      </w:r>
      <w:r w:rsidRPr="00DB450B">
        <w:t>человек</w:t>
      </w:r>
      <w:r w:rsidR="00923D20">
        <w:t>а</w:t>
      </w:r>
      <w:r w:rsidRPr="00DB450B">
        <w:t xml:space="preserve"> (АППГ - </w:t>
      </w:r>
      <w:r w:rsidRPr="00DB450B">
        <w:rPr>
          <w:b/>
        </w:rPr>
        <w:t xml:space="preserve">  </w:t>
      </w:r>
      <w:r w:rsidR="00790A85" w:rsidRPr="00790A85">
        <w:rPr>
          <w:b/>
        </w:rPr>
        <w:t xml:space="preserve">6 069 </w:t>
      </w:r>
      <w:r w:rsidRPr="00DB450B">
        <w:t xml:space="preserve">мероприятий, </w:t>
      </w:r>
      <w:r w:rsidR="00790A85" w:rsidRPr="00790A85">
        <w:rPr>
          <w:b/>
        </w:rPr>
        <w:t xml:space="preserve">464 678 </w:t>
      </w:r>
      <w:r w:rsidRPr="00DB450B">
        <w:t xml:space="preserve">человек).  В том числе, </w:t>
      </w:r>
      <w:r w:rsidR="00790A85">
        <w:rPr>
          <w:b/>
        </w:rPr>
        <w:t xml:space="preserve">2 </w:t>
      </w:r>
      <w:r w:rsidR="00E907F3">
        <w:rPr>
          <w:b/>
        </w:rPr>
        <w:t>641</w:t>
      </w:r>
      <w:r w:rsidRPr="00DB450B">
        <w:t xml:space="preserve"> профилактическ</w:t>
      </w:r>
      <w:r w:rsidR="00E907F3">
        <w:t>ое</w:t>
      </w:r>
      <w:r w:rsidRPr="00DB450B">
        <w:t xml:space="preserve"> мероприяти</w:t>
      </w:r>
      <w:r w:rsidR="00E907F3">
        <w:t>е</w:t>
      </w:r>
      <w:r w:rsidRPr="00DB450B">
        <w:t xml:space="preserve"> в учреждениях образования, спорта и молодежной политики, культуры, социальной защиты населения, в которых приняли участие </w:t>
      </w:r>
      <w:r w:rsidR="00E907F3">
        <w:rPr>
          <w:b/>
        </w:rPr>
        <w:t>223 717</w:t>
      </w:r>
      <w:r w:rsidRPr="00DB450B">
        <w:t xml:space="preserve"> человек (АППГ - </w:t>
      </w:r>
      <w:r w:rsidRPr="00DB450B">
        <w:rPr>
          <w:b/>
        </w:rPr>
        <w:t xml:space="preserve">  </w:t>
      </w:r>
      <w:r w:rsidR="00790A85" w:rsidRPr="00790A85">
        <w:rPr>
          <w:b/>
        </w:rPr>
        <w:t xml:space="preserve">5 936 </w:t>
      </w:r>
      <w:r w:rsidRPr="00DB450B">
        <w:t xml:space="preserve">мероприятия, </w:t>
      </w:r>
      <w:r w:rsidR="00790A85" w:rsidRPr="00790A85">
        <w:rPr>
          <w:b/>
        </w:rPr>
        <w:t xml:space="preserve">450 598 </w:t>
      </w:r>
      <w:r w:rsidRPr="00DB450B">
        <w:t xml:space="preserve">человек). В местах массового пребывания населения организовано и проведено </w:t>
      </w:r>
      <w:r w:rsidR="00790A85">
        <w:rPr>
          <w:b/>
        </w:rPr>
        <w:t>65</w:t>
      </w:r>
      <w:r w:rsidRPr="00DB450B">
        <w:t xml:space="preserve"> мероприятий с охватом </w:t>
      </w:r>
      <w:r w:rsidR="00790A85">
        <w:rPr>
          <w:b/>
        </w:rPr>
        <w:t>6 886</w:t>
      </w:r>
      <w:r w:rsidRPr="00DB450B">
        <w:t xml:space="preserve"> человек (АППГ - </w:t>
      </w:r>
      <w:r w:rsidRPr="00DB450B">
        <w:rPr>
          <w:b/>
        </w:rPr>
        <w:t xml:space="preserve">  </w:t>
      </w:r>
      <w:r w:rsidR="00790A85" w:rsidRPr="00790A85">
        <w:rPr>
          <w:b/>
        </w:rPr>
        <w:t>133</w:t>
      </w:r>
      <w:r w:rsidRPr="00DB450B">
        <w:rPr>
          <w:b/>
        </w:rPr>
        <w:t xml:space="preserve"> </w:t>
      </w:r>
      <w:r w:rsidRPr="00DB450B">
        <w:t xml:space="preserve">мероприятие, </w:t>
      </w:r>
      <w:r w:rsidR="00790A85" w:rsidRPr="00790A85">
        <w:rPr>
          <w:b/>
        </w:rPr>
        <w:t xml:space="preserve">14 080 </w:t>
      </w:r>
      <w:r w:rsidRPr="00DB450B">
        <w:t>человек).</w:t>
      </w:r>
    </w:p>
    <w:p w:rsidR="00014901" w:rsidRPr="00DB450B" w:rsidRDefault="00B33BC3" w:rsidP="00430892">
      <w:pPr>
        <w:tabs>
          <w:tab w:val="left" w:pos="993"/>
        </w:tabs>
        <w:ind w:firstLine="709"/>
        <w:jc w:val="both"/>
        <w:sectPr w:rsidR="00014901" w:rsidRPr="00DB450B" w:rsidSect="00430892">
          <w:type w:val="continuous"/>
          <w:pgSz w:w="11906" w:h="16838"/>
          <w:pgMar w:top="709" w:right="850" w:bottom="709" w:left="1701" w:header="708" w:footer="708" w:gutter="0"/>
          <w:cols w:space="708"/>
          <w:docGrid w:linePitch="360"/>
        </w:sectPr>
      </w:pPr>
      <w:r w:rsidRPr="00DB450B">
        <w:rPr>
          <w:bCs/>
        </w:rPr>
        <w:t>На ресурсах ГАУ ТО «ОЦПР» проводилась информационная медиакампания,</w:t>
      </w:r>
      <w:r w:rsidR="00EB7634">
        <w:rPr>
          <w:bCs/>
        </w:rPr>
        <w:t xml:space="preserve"> </w:t>
      </w:r>
      <w:r w:rsidR="00EB7634" w:rsidRPr="00EB7634">
        <w:rPr>
          <w:bCs/>
        </w:rPr>
        <w:t>приуроченн</w:t>
      </w:r>
      <w:r w:rsidR="00EB7634">
        <w:rPr>
          <w:bCs/>
        </w:rPr>
        <w:t>ая</w:t>
      </w:r>
      <w:r w:rsidR="00EB7634" w:rsidRPr="00EB7634">
        <w:rPr>
          <w:bCs/>
        </w:rPr>
        <w:t xml:space="preserve"> к Международному дню семьи (15 мая) и Международному дню детского телефон</w:t>
      </w:r>
      <w:r w:rsidR="00E907F3">
        <w:rPr>
          <w:bCs/>
        </w:rPr>
        <w:t>а доверия (17 мая),</w:t>
      </w:r>
      <w:r w:rsidRPr="00DB450B">
        <w:rPr>
          <w:bCs/>
        </w:rPr>
        <w:t xml:space="preserve"> в рамках которой размещено</w:t>
      </w:r>
      <w:r w:rsidRPr="00DB450B">
        <w:rPr>
          <w:b/>
          <w:bCs/>
        </w:rPr>
        <w:t xml:space="preserve"> </w:t>
      </w:r>
      <w:r w:rsidR="00790A85">
        <w:rPr>
          <w:b/>
        </w:rPr>
        <w:t>7</w:t>
      </w:r>
      <w:r w:rsidRPr="00DB450B">
        <w:t xml:space="preserve"> </w:t>
      </w:r>
      <w:r w:rsidRPr="00DB450B">
        <w:rPr>
          <w:bCs/>
        </w:rPr>
        <w:t>информационных и тематических публикаци</w:t>
      </w:r>
      <w:r w:rsidR="00790A85">
        <w:rPr>
          <w:bCs/>
        </w:rPr>
        <w:t>й</w:t>
      </w:r>
      <w:r w:rsidR="00EB7634">
        <w:rPr>
          <w:bCs/>
        </w:rPr>
        <w:t>.</w:t>
      </w:r>
      <w:r w:rsidRPr="00DB450B">
        <w:rPr>
          <w:bCs/>
        </w:rPr>
        <w:t xml:space="preserve"> </w:t>
      </w:r>
      <w:r w:rsidR="00EB7634">
        <w:rPr>
          <w:bCs/>
        </w:rPr>
        <w:t xml:space="preserve"> </w:t>
      </w:r>
      <w:r w:rsidR="00EB7634" w:rsidRPr="00EB7634">
        <w:rPr>
          <w:bCs/>
        </w:rPr>
        <w:t xml:space="preserve">Общее количество просмотров составило более </w:t>
      </w:r>
      <w:r w:rsidR="00EB7634">
        <w:rPr>
          <w:bCs/>
        </w:rPr>
        <w:t>17</w:t>
      </w:r>
      <w:r w:rsidR="00EB7634" w:rsidRPr="00EB7634">
        <w:rPr>
          <w:bCs/>
        </w:rPr>
        <w:t xml:space="preserve"> тыс.</w:t>
      </w:r>
    </w:p>
    <w:p w:rsidR="00D841A9" w:rsidRPr="00DB450B" w:rsidRDefault="00D841A9" w:rsidP="00FB324A">
      <w:pPr>
        <w:contextualSpacing/>
        <w:rPr>
          <w:rFonts w:eastAsia="Calibri"/>
          <w:i/>
          <w:spacing w:val="5"/>
          <w:lang w:eastAsia="en-US"/>
        </w:rPr>
      </w:pPr>
    </w:p>
    <w:p w:rsidR="00E33DFE" w:rsidRPr="00DB450B" w:rsidRDefault="00E33DFE" w:rsidP="00EB7634">
      <w:pPr>
        <w:ind w:left="284" w:firstLine="708"/>
        <w:jc w:val="both"/>
        <w:rPr>
          <w:rFonts w:eastAsia="Calibri"/>
          <w:spacing w:val="5"/>
        </w:rPr>
      </w:pPr>
      <w:r w:rsidRPr="00DB450B">
        <w:rPr>
          <w:rFonts w:eastAsia="Calibri"/>
          <w:spacing w:val="5"/>
        </w:rPr>
        <w:t>Информация о реализации проекта «Тюменская область – терри</w:t>
      </w:r>
      <w:r w:rsidR="00430892" w:rsidRPr="00DB450B">
        <w:rPr>
          <w:rFonts w:eastAsia="Calibri"/>
          <w:spacing w:val="5"/>
        </w:rPr>
        <w:t xml:space="preserve">тория здорового образа жизни!» </w:t>
      </w:r>
      <w:r w:rsidRPr="00DB450B">
        <w:rPr>
          <w:rFonts w:eastAsia="Calibri"/>
          <w:spacing w:val="5"/>
        </w:rPr>
        <w:t xml:space="preserve">за </w:t>
      </w:r>
      <w:r w:rsidR="00430892" w:rsidRPr="00DB450B">
        <w:rPr>
          <w:rFonts w:eastAsia="Calibri"/>
          <w:spacing w:val="5"/>
        </w:rPr>
        <w:t>202</w:t>
      </w:r>
      <w:r w:rsidR="00EB7634">
        <w:rPr>
          <w:rFonts w:eastAsia="Calibri"/>
          <w:spacing w:val="5"/>
        </w:rPr>
        <w:t>2</w:t>
      </w:r>
      <w:r w:rsidR="00430892" w:rsidRPr="00DB450B">
        <w:rPr>
          <w:rFonts w:eastAsia="Calibri"/>
          <w:spacing w:val="5"/>
        </w:rPr>
        <w:t>-</w:t>
      </w:r>
      <w:r w:rsidR="005F4953" w:rsidRPr="00DB450B">
        <w:rPr>
          <w:rFonts w:eastAsia="Calibri"/>
          <w:spacing w:val="5"/>
        </w:rPr>
        <w:t>202</w:t>
      </w:r>
      <w:r w:rsidR="00EB7634">
        <w:rPr>
          <w:rFonts w:eastAsia="Calibri"/>
          <w:spacing w:val="5"/>
        </w:rPr>
        <w:t>3</w:t>
      </w:r>
      <w:r w:rsidRPr="00DB450B">
        <w:rPr>
          <w:rFonts w:eastAsia="Calibri"/>
          <w:spacing w:val="5"/>
        </w:rPr>
        <w:t xml:space="preserve"> </w:t>
      </w:r>
      <w:r w:rsidR="00430892" w:rsidRPr="00DB450B">
        <w:rPr>
          <w:rFonts w:eastAsia="Calibri"/>
          <w:spacing w:val="5"/>
        </w:rPr>
        <w:t>учебный год</w:t>
      </w:r>
      <w:r w:rsidRPr="00DB450B">
        <w:rPr>
          <w:rFonts w:eastAsia="Calibri"/>
          <w:spacing w:val="5"/>
        </w:rPr>
        <w:t xml:space="preserve"> (в разрезе муниципальных образований Тюменской области) представлена в </w:t>
      </w:r>
      <w:r w:rsidR="00EB7634">
        <w:rPr>
          <w:rFonts w:eastAsia="Calibri"/>
          <w:spacing w:val="5"/>
        </w:rPr>
        <w:t>приложении</w:t>
      </w:r>
      <w:r w:rsidRPr="00DB450B">
        <w:rPr>
          <w:rFonts w:eastAsia="Calibri"/>
          <w:spacing w:val="5"/>
        </w:rPr>
        <w:t xml:space="preserve"> 2.</w:t>
      </w:r>
    </w:p>
    <w:p w:rsidR="00E33DFE" w:rsidRPr="00E33DFE" w:rsidRDefault="00E33DFE" w:rsidP="00FB324A">
      <w:pPr>
        <w:contextualSpacing/>
        <w:rPr>
          <w:rFonts w:eastAsia="Calibri"/>
          <w:spacing w:val="5"/>
          <w:lang w:eastAsia="en-US"/>
        </w:rPr>
        <w:sectPr w:rsidR="00E33DFE" w:rsidRPr="00E33DFE" w:rsidSect="00D751A6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9000DA" w:rsidRDefault="009000DA"/>
    <w:p w:rsidR="00AF67B7" w:rsidRPr="00AF67B7" w:rsidRDefault="00AF67B7" w:rsidP="00AF67B7">
      <w:pPr>
        <w:spacing w:after="160" w:line="259" w:lineRule="auto"/>
        <w:jc w:val="right"/>
        <w:rPr>
          <w:rFonts w:eastAsia="Calibri"/>
          <w:sz w:val="28"/>
          <w:szCs w:val="28"/>
          <w:lang w:eastAsia="en-US"/>
        </w:rPr>
      </w:pPr>
      <w:r w:rsidRPr="00AF67B7">
        <w:rPr>
          <w:rFonts w:eastAsia="Calibri"/>
          <w:sz w:val="28"/>
          <w:szCs w:val="28"/>
          <w:lang w:eastAsia="en-US"/>
        </w:rPr>
        <w:t>Приложение 2</w:t>
      </w:r>
    </w:p>
    <w:p w:rsidR="00AF67B7" w:rsidRPr="00AF67B7" w:rsidRDefault="00AF67B7" w:rsidP="00AF67B7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F67B7">
        <w:rPr>
          <w:rFonts w:eastAsia="Calibri"/>
          <w:b/>
          <w:sz w:val="28"/>
          <w:szCs w:val="28"/>
          <w:lang w:eastAsia="en-US"/>
        </w:rPr>
        <w:t xml:space="preserve">Реализация проекта организации мероприятий, направленных на пропаганду здорового образа жизни и профилактику асоциальных явлений, – «Тюменская область – территория здорового образа жизни!» в </w:t>
      </w:r>
      <w:bookmarkStart w:id="0" w:name="_GoBack"/>
      <w:r w:rsidRPr="00AF67B7">
        <w:rPr>
          <w:rFonts w:eastAsia="Calibri"/>
          <w:b/>
          <w:sz w:val="28"/>
          <w:szCs w:val="28"/>
          <w:lang w:eastAsia="en-US"/>
        </w:rPr>
        <w:t xml:space="preserve">муниципальных </w:t>
      </w:r>
      <w:bookmarkEnd w:id="0"/>
      <w:r w:rsidRPr="00AF67B7">
        <w:rPr>
          <w:rFonts w:eastAsia="Calibri"/>
          <w:b/>
          <w:sz w:val="28"/>
          <w:szCs w:val="28"/>
          <w:lang w:eastAsia="en-US"/>
        </w:rPr>
        <w:t>образованиях Тюменской области</w:t>
      </w:r>
    </w:p>
    <w:p w:rsidR="00AF67B7" w:rsidRPr="00AF67B7" w:rsidRDefault="00AF67B7" w:rsidP="00AF67B7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F67B7">
        <w:rPr>
          <w:rFonts w:eastAsia="Calibri"/>
          <w:b/>
          <w:sz w:val="28"/>
          <w:szCs w:val="28"/>
          <w:lang w:eastAsia="en-US"/>
        </w:rPr>
        <w:t>за период сентябрь 2022 года - июнь 2023 года</w:t>
      </w:r>
    </w:p>
    <w:p w:rsidR="00AF67B7" w:rsidRPr="00AF67B7" w:rsidRDefault="00AF67B7" w:rsidP="00AF67B7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8"/>
        <w:gridCol w:w="516"/>
        <w:gridCol w:w="6253"/>
        <w:gridCol w:w="1638"/>
        <w:gridCol w:w="1270"/>
        <w:gridCol w:w="1554"/>
        <w:gridCol w:w="1270"/>
        <w:gridCol w:w="271"/>
      </w:tblGrid>
      <w:tr w:rsidR="00AF67B7" w:rsidRPr="00AF67B7" w:rsidTr="00FC745F">
        <w:trPr>
          <w:trHeight w:val="870"/>
        </w:trPr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Наименование областного мероприятия</w:t>
            </w: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Мероприятия, проведенные в учреждениях социальной сферы, образования, спорта, молодежной политики и культуры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Мероприятия, проведенные в местах массового пребывания населения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Кол-во мероприятий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Кол-во мероприятий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570"/>
        </w:trPr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1. Блок тематических мероприятий «Молодежь против наркотиков!»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 «Молодежь против наркотиков!»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(26 июня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Областная профилактическая акция «Штрих-код»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Областное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2.  Блок тематических мероприятий «Наш выбор – здоровье!»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(сентябрь)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Всероссийский день трезвости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(11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285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 направленные на профилактику употребления алкоголя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3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3. Блок тематических мероприятий «Важный разговор»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солидарности в борьбе с терроризмом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маероприятия, направленные на профилактику экстремизма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4. Блок тематических мероприятий «Здоровое поколение»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мероприятие, приуроченное к Всемирному дню здоровья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(7 апреля)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 о преимуществах ведения здорового образа жизни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(апрель, октябрь)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добровольца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декабря)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5. Блок тематических мероприятий «В ритме здорового дыхания!»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(май, ноябрь)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курения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(третий четверг ноября)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без табака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(31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профилактику употребления табака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6. Блок тематических мероприятий «Безопасный интернет»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Международному дню безопасного Интернета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(второй вторник февраля)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гаджетов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март)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6.3.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ко Дню безопасного Интернета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(30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«Штрих-код»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(март, сентябрь)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7. Блок тематических мероприятий «Скажи жизни «Да!»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7.1.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Всемирному дню борьбы со СПИДом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1 декабря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памяти жертв СПИДа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(третье воскресенье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распространения ВИЧ/СПИДа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8. Блок тематических мероприятий «СЕМЬЯ»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A"/>
                <w:sz w:val="20"/>
                <w:szCs w:val="20"/>
              </w:rPr>
            </w:pPr>
            <w:r w:rsidRPr="00AF67B7">
              <w:rPr>
                <w:color w:val="00000A"/>
                <w:sz w:val="20"/>
                <w:szCs w:val="20"/>
              </w:rPr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май)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Другие мероприятия, направленные на </w:t>
            </w:r>
            <w:r w:rsidRPr="00AF67B7">
              <w:rPr>
                <w:color w:val="00000A"/>
                <w:sz w:val="20"/>
                <w:szCs w:val="20"/>
              </w:rPr>
              <w:t>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B7" w:rsidRPr="00AF67B7" w:rsidRDefault="00AF67B7" w:rsidP="00AF67B7">
            <w:pPr>
              <w:rPr>
                <w:color w:val="000000"/>
                <w:sz w:val="22"/>
                <w:szCs w:val="22"/>
              </w:rPr>
            </w:pPr>
            <w:r w:rsidRPr="00AF6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81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1731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Армизонский муниципальный район</w:t>
            </w: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1. Блок тематических мероприятий «Молодежь против наркотиков!»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 «Молодежь против наркотиков!»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(26 июня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402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Областная профилактическая акция «Штрих-код»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Областное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2.  Блок тематических мероприятий «Наш выбор – здоровье!»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(сентябрь)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Всероссийский день трезвости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(11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 направленные на профилактику употребления алкоголя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3. Блок тематических мероприятий «Важный разговор»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солидарности в борьбе с терроризмом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маероприятия, направленные на профилактику экстремизма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735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4. Блок тематических мероприятий «Здоровое поколение»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мероприятие, приуроченное к Всемирному дню здоровья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(7 апреля)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 о преимуществах ведения здорового образа жизни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(апрель, октябрь)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436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1307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добровольца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декабря)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581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5. Блок тематических мероприятий «В ритме здорового дыхания!»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(май, ноябрь)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курения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(третий четверг ноября)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без табака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(31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профилактику употребления табака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6. Блок тематических мероприятий «Безопасный интернет»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Международному дню безопасного Интернета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(второй вторник февраля)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гаджетов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март)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6.3.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ко Дню безопасного Интернета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(30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«Штрих-код»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(март, сентябрь)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7. Блок тематических мероприятий «Скажи жизни «Да!»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7.1.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Всемирному дню борьбы со СПИДом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1 декабря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587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памяти жертв СПИДа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(третье воскресенье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распространения ВИЧ/СПИДа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8. Блок тематических мероприятий «СЕМЬЯ»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A"/>
                <w:sz w:val="20"/>
                <w:szCs w:val="20"/>
              </w:rPr>
            </w:pPr>
            <w:r w:rsidRPr="00AF67B7">
              <w:rPr>
                <w:color w:val="00000A"/>
                <w:sz w:val="20"/>
                <w:szCs w:val="20"/>
              </w:rPr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май)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Другие мероприятия, направленные на </w:t>
            </w:r>
            <w:r w:rsidRPr="00AF67B7">
              <w:rPr>
                <w:color w:val="00000A"/>
                <w:sz w:val="20"/>
                <w:szCs w:val="20"/>
              </w:rPr>
              <w:t>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B7" w:rsidRPr="00AF67B7" w:rsidRDefault="00AF67B7" w:rsidP="00AF67B7">
            <w:pPr>
              <w:rPr>
                <w:color w:val="000000"/>
                <w:sz w:val="22"/>
                <w:szCs w:val="22"/>
              </w:rPr>
            </w:pPr>
            <w:r w:rsidRPr="00AF6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319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7387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2136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Аромашевский муниципальный район</w:t>
            </w: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1. Блок тематических мероприятий «Молодежь против наркотиков!»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 «Молодежь против наркотиков!»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(26 июня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Областная профилактическая акция «Штрих-код»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Областное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2.  Блок тематических мероприятий «Наш выбор – здоровье!»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(сентябрь)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Всероссийский день трезвости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(11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 направленные на профилактику употребления алкоголя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3. Блок тематических мероприятий «Важный разговор»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солидарности в борьбе с терроризмом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маероприятия, направленные на профилактику экстремизма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1849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4. Блок тематических мероприятий «Здоровое поколение»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мероприятие, приуроченное к Всемирному дню здоровья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(7 апреля)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761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 о преимуществах ведения здорового образа жизни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(апрель, октябрь)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добровольца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декабря)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5. Блок тематических мероприятий «В ритме здорового дыхания!»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(май, ноябрь)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курения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(третий четверг ноября)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без табака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(31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профилактику употребления табака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6. Блок тематических мероприятий «Безопасный интернет»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Международному дню безопасного Интернета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(второй вторник февраля)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гаджетов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март)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598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6.3.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ко Дню безопасного Интернета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(30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«Штрих-код»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(март, сентябрь)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559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7. Блок тематических мероприятий «Скажи жизни «Да!»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7.1.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Всемирному дню борьбы со СПИДом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1 декабря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памяти жертв СПИДа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(третье воскресенье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распространения ВИЧ/СПИДа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8. Блок тематических мероприятий «СЕМЬЯ»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A"/>
                <w:sz w:val="20"/>
                <w:szCs w:val="20"/>
              </w:rPr>
            </w:pPr>
            <w:r w:rsidRPr="00AF67B7">
              <w:rPr>
                <w:color w:val="00000A"/>
                <w:sz w:val="20"/>
                <w:szCs w:val="20"/>
              </w:rPr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май)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565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Другие мероприятия, направленные на </w:t>
            </w:r>
            <w:r w:rsidRPr="00AF67B7">
              <w:rPr>
                <w:color w:val="00000A"/>
                <w:sz w:val="20"/>
                <w:szCs w:val="20"/>
              </w:rPr>
              <w:t>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B7" w:rsidRPr="00AF67B7" w:rsidRDefault="00AF67B7" w:rsidP="00AF67B7">
            <w:pPr>
              <w:rPr>
                <w:color w:val="000000"/>
                <w:sz w:val="22"/>
                <w:szCs w:val="22"/>
              </w:rPr>
            </w:pPr>
            <w:r w:rsidRPr="00AF6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6262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4726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Бердюжский муниципальный район</w:t>
            </w: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1. Блок тематических мероприятий «Молодежь против наркотиков!»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740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 «Молодежь против наркотиков!»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(26 июня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723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Областная профилактическая акция «Штрих-код»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Областное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2.  Блок тематических мероприятий «Наш выбор – здоровье!»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(сентябрь)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Всероссийский день трезвости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(11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 направленные на профилактику употребления алкоголя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3. Блок тематических мероприятий «Важный разговор»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солидарности в борьбе с терроризмом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556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маероприятия, направленные на профилактику экстремизма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4. Блок тематических мероприятий «Здоровое поколение»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мероприятие, приуроченное к Всемирному дню здоровья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(7 апреля)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1582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 о преимуществах ведения здорового образа жизни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(апрель, октябрь)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1025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добровольца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декабря)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619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5. Блок тематических мероприятий «В ритме здорового дыхания!»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(май, ноябрь)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1465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курения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(третий четверг ноября)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без табака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(31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профилактику употребления табака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505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6. Блок тематических мероприятий «Безопасный интернет»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Международному дню безопасного Интернета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(второй вторник февраля)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гаджетов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март)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6.3.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ко Дню безопасного Интернета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(30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866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«Штрих-код»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(март, сентябрь)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575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7. Блок тематических мероприятий «Скажи жизни «Да!»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7.1.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Всемирному дню борьбы со СПИДом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1 декабря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памяти жертв СПИДа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(третье воскресенье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распространения ВИЧ/СПИДа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511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8. Блок тематических мероприятий «СЕМЬЯ»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A"/>
                <w:sz w:val="20"/>
                <w:szCs w:val="20"/>
              </w:rPr>
            </w:pPr>
            <w:r w:rsidRPr="00AF67B7">
              <w:rPr>
                <w:color w:val="00000A"/>
                <w:sz w:val="20"/>
                <w:szCs w:val="20"/>
              </w:rPr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май)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Другие мероприятия, направленные на </w:t>
            </w:r>
            <w:r w:rsidRPr="00AF67B7">
              <w:rPr>
                <w:color w:val="00000A"/>
                <w:sz w:val="20"/>
                <w:szCs w:val="20"/>
              </w:rPr>
              <w:t>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B7" w:rsidRPr="00AF67B7" w:rsidRDefault="00AF67B7" w:rsidP="00AF67B7">
            <w:pPr>
              <w:rPr>
                <w:color w:val="000000"/>
                <w:sz w:val="22"/>
                <w:szCs w:val="22"/>
              </w:rPr>
            </w:pPr>
            <w:r w:rsidRPr="00AF6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723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16838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3571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Вагайский муниципальный район</w:t>
            </w: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1. Блок тематических мероприятий «Молодежь против наркотиков!»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 «Молодежь против наркотиков!»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(26 июня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Областная профилактическая акция «Штрих-код»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Областное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2.  Блок тематических мероприятий «Наш выбор – здоровье!»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(сентябрь)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Всероссийский день трезвости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(11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 направленные на профилактику употребления алкоголя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3. Блок тематических мероприятий «Важный разговор»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солидарности в борьбе с терроризмом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1063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1120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маероприятия, направленные на профилактику экстремизма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4. Блок тематических мероприятий «Здоровое поколение»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мероприятие, приуроченное к Всемирному дню здоровья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(7 апреля)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 о преимуществах ведения здорового образа жизни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(апрель, октябрь)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822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добровольца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декабря)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5. Блок тематических мероприятий «В ритме здорового дыхания!»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(май, ноябрь)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курения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(третий четверг ноября)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564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без табака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(31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профилактику употребления табака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6. Блок тематических мероприятий «Безопасный интернет»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Международному дню безопасного Интернета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(второй вторник февраля)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гаджетов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март)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6.3.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ко Дню безопасного Интернета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(30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«Штрих-код»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(март, сентябрь)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7. Блок тематических мероприятий «Скажи жизни «Да!»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7.1.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Всемирному дню борьбы со СПИДом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1 декабря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648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1753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памяти жертв СПИДа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(третье воскресенье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распространения ВИЧ/СПИДа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8. Блок тематических мероприятий «СЕМЬЯ»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A"/>
                <w:sz w:val="20"/>
                <w:szCs w:val="20"/>
              </w:rPr>
            </w:pPr>
            <w:r w:rsidRPr="00AF67B7">
              <w:rPr>
                <w:color w:val="00000A"/>
                <w:sz w:val="20"/>
                <w:szCs w:val="20"/>
              </w:rPr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май)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Другие мероприятия, направленные на </w:t>
            </w:r>
            <w:r w:rsidRPr="00AF67B7">
              <w:rPr>
                <w:color w:val="00000A"/>
                <w:sz w:val="20"/>
                <w:szCs w:val="20"/>
              </w:rPr>
              <w:t>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B7" w:rsidRPr="00AF67B7" w:rsidRDefault="00AF67B7" w:rsidP="00AF67B7">
            <w:pPr>
              <w:rPr>
                <w:color w:val="000000"/>
                <w:sz w:val="22"/>
                <w:szCs w:val="22"/>
              </w:rPr>
            </w:pPr>
            <w:r w:rsidRPr="00AF6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235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6023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137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6407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Викуловский муниципальный район</w:t>
            </w: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1. Блок тематических мероприятий «Молодежь против наркотиков!»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 «Молодежь против наркотиков!»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(26 июня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627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1609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Областная профилактическая акция «Штрих-код»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Областное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2.  Блок тематических мероприятий «Наш выбор – здоровье!»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(сентябрь)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Всероссийский день трезвости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(11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 направленные на профилактику употребления алкоголя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3. Блок тематических мероприятий «Важный разговор»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солидарности в борьбе с терроризмом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2832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маероприятия, направленные на профилактику экстремизма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921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4. Блок тематических мероприятий «Здоровое поколение»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мероприятие, приуроченное к Всемирному дню здоровья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(7 апреля)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3842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 о преимуществах ведения здорового образа жизни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(апрель, октябрь)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2143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1216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добровольца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декабря)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5. Блок тематических мероприятий «В ритме здорового дыхания!»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(май, ноябрь)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курения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(третий четверг ноября)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461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без табака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(31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1092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профилактику употребления табака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2096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6. Блок тематических мероприятий «Безопасный интернет»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Международному дню безопасного Интернета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(второй вторник февраля)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2178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гаджетов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март)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6.3.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ко Дню безопасного Интернета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(30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948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«Штрих-код»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(март, сентябрь)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749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7. Блок тематических мероприятий «Скажи жизни «Да!»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7.1.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Всемирному дню борьбы со СПИДом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1 декабря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2319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памяти жертв СПИДа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(третье воскресенье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1289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распространения ВИЧ/СПИДа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8. Блок тематических мероприятий «СЕМЬЯ»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A"/>
                <w:sz w:val="20"/>
                <w:szCs w:val="20"/>
              </w:rPr>
            </w:pPr>
            <w:r w:rsidRPr="00AF67B7">
              <w:rPr>
                <w:color w:val="00000A"/>
                <w:sz w:val="20"/>
                <w:szCs w:val="20"/>
              </w:rPr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май)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603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Другие мероприятия, направленные на </w:t>
            </w:r>
            <w:r w:rsidRPr="00AF67B7">
              <w:rPr>
                <w:color w:val="00000A"/>
                <w:sz w:val="20"/>
                <w:szCs w:val="20"/>
              </w:rPr>
              <w:t>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2390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B7" w:rsidRPr="00AF67B7" w:rsidRDefault="00AF67B7" w:rsidP="00AF67B7">
            <w:pPr>
              <w:rPr>
                <w:color w:val="000000"/>
                <w:sz w:val="22"/>
                <w:szCs w:val="22"/>
              </w:rPr>
            </w:pPr>
            <w:r w:rsidRPr="00AF6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565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30988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3007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Голышмановский городской округ</w:t>
            </w: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1. Блок тематических мероприятий «Молодежь против наркотиков!»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950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 «Молодежь против наркотиков!»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(26 июня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Областная профилактическая акция «Штрих-код»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Областное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2.  Блок тематических мероприятий «Наш выбор – здоровье!»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(сентябрь)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Всероссийский день трезвости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(11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 направленные на профилактику употребления алкоголя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3. Блок тематических мероприятий «Важный разговор»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солидарности в борьбе с терроризмом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маероприятия, направленные на профилактику экстремизма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2358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4. Блок тематических мероприятий «Здоровое поколение»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мероприятие, приуроченное к Всемирному дню здоровья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(7 апреля)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 о преимуществах ведения здорового образа жизни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(апрель, октябрь)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7100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добровольца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декабря)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2388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5. Блок тематических мероприятий «В ритме здорового дыхания!»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(май, ноябрь)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1075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курения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(третий четверг ноября)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без табака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(31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1890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профилактику употребления табака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6. Блок тематических мероприятий «Безопасный интернет»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Международному дню безопасного Интернета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(второй вторник февраля)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3550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гаджетов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март)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6.3.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ко Дню безопасного Интернета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(30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1635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«Штрих-код»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(март, сентябрь)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7. Блок тематических мероприятий «Скажи жизни «Да!»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7.1.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Всемирному дню борьбы со СПИДом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1 декабря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1730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памяти жертв СПИДа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(третье воскресенье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860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распространения ВИЧ/СПИДа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8. Блок тематических мероприятий «СЕМЬЯ»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A"/>
                <w:sz w:val="20"/>
                <w:szCs w:val="20"/>
              </w:rPr>
            </w:pPr>
            <w:r w:rsidRPr="00AF67B7">
              <w:rPr>
                <w:color w:val="00000A"/>
                <w:sz w:val="20"/>
                <w:szCs w:val="20"/>
              </w:rPr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май)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Другие мероприятия, направленные на </w:t>
            </w:r>
            <w:r w:rsidRPr="00AF67B7">
              <w:rPr>
                <w:color w:val="00000A"/>
                <w:sz w:val="20"/>
                <w:szCs w:val="20"/>
              </w:rPr>
              <w:t>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B7" w:rsidRPr="00AF67B7" w:rsidRDefault="00AF67B7" w:rsidP="00AF67B7">
            <w:pPr>
              <w:rPr>
                <w:color w:val="000000"/>
                <w:sz w:val="22"/>
                <w:szCs w:val="22"/>
              </w:rPr>
            </w:pPr>
            <w:r w:rsidRPr="00AF6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445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33091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4618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Заводоуковский городской округ</w:t>
            </w: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1. Блок тематических мероприятий «Молодежь против наркотиков!»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4755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1875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 «Молодежь против наркотиков!»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(26 июня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2745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4623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1294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Областная профилактическая акция «Штрих-код»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Областное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2256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2.  Блок тематических мероприятий «Наш выбор – здоровье!»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(сентябрь)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3587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Всероссийский день трезвости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(11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4604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 направленные на профилактику употребления алкоголя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2350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3. Блок тематических мероприятий «Важный разговор»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солидарности в борьбе с терроризмом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9190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маероприятия, направленные на профилактику экстремизма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11336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4. Блок тематических мероприятий «Здоровое поколение»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мероприятие, приуроченное к Всемирному дню здоровья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(7 апреля)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8949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 о преимуществах ведения здорового образа жизни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(апрель, октябрь)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11826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6541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добровольца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декабря)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7620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5. Блок тематических мероприятий «В ритме здорового дыхания!»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(май, ноябрь)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2658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курения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(третий четверг ноября)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6125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без табака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(31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4884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профилактику употребления табака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6987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6. Блок тематических мероприятий «Безопасный интернет»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Международному дню безопасного Интернета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(второй вторник февраля)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6404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1217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гаджетов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март)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5179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3665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6.3.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ко Дню безопасного Интернета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(30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«Штрих-код»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(март, сентябрь)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10549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7. Блок тематических мероприятий «Скажи жизни «Да!»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7.1.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Всемирному дню борьбы со СПИДом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1 декабря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4983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памяти жертв СПИДа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(третье воскресенье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3616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распространения ВИЧ/СПИДа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1275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8. Блок тематических мероприятий «СЕМЬЯ»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A"/>
                <w:sz w:val="20"/>
                <w:szCs w:val="20"/>
              </w:rPr>
            </w:pPr>
            <w:r w:rsidRPr="00AF67B7">
              <w:rPr>
                <w:color w:val="00000A"/>
                <w:sz w:val="20"/>
                <w:szCs w:val="20"/>
              </w:rPr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май)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4374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Другие мероприятия, направленные на </w:t>
            </w:r>
            <w:r w:rsidRPr="00AF67B7">
              <w:rPr>
                <w:color w:val="00000A"/>
                <w:sz w:val="20"/>
                <w:szCs w:val="20"/>
              </w:rPr>
              <w:t>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9506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B7" w:rsidRPr="00AF67B7" w:rsidRDefault="00AF67B7" w:rsidP="00AF67B7">
            <w:pPr>
              <w:rPr>
                <w:color w:val="000000"/>
                <w:sz w:val="22"/>
                <w:szCs w:val="22"/>
              </w:rPr>
            </w:pPr>
            <w:r w:rsidRPr="00AF6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3037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153642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125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9453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Исетский муниципальный район</w:t>
            </w: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1. Блок тематических мероприятий «Молодежь против наркотиков!»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 «Молодежь против наркотиков!»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(26 июня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Областная профилактическая акция «Штрих-код»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Областное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2.  Блок тематических мероприятий «Наш выбор – здоровье!»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(сентябрь)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Всероссийский день трезвости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(11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 направленные на профилактику употребления алкоголя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3. Блок тематических мероприятий «Важный разговор»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солидарности в борьбе с терроризмом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маероприятия, направленные на профилактику экстремизма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4. Блок тематических мероприятий «Здоровое поколение»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мероприятие, приуроченное к Всемирному дню здоровья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(7 апреля)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 о преимуществах ведения здорового образа жизни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(апрель, октябрь)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добровольца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декабря)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5. Блок тематических мероприятий «В ритме здорового дыхания!»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(май, ноябрь)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курения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(третий четверг ноября)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без табака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(31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профилактику употребления табака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6. Блок тематических мероприятий «Безопасный интернет»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Международному дню безопасного Интернета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(второй вторник февраля)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гаджетов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март)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6.3.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ко Дню безопасного Интернета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(30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«Штрих-код»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(март, сентябрь)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7. Блок тематических мероприятий «Скажи жизни «Да!»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7.1.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Всемирному дню борьбы со СПИДом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1 декабря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памяти жертв СПИДа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(третье воскресенье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распространения ВИЧ/СПИДа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8. Блок тематических мероприятий «СЕМЬЯ»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A"/>
                <w:sz w:val="20"/>
                <w:szCs w:val="20"/>
              </w:rPr>
            </w:pPr>
            <w:r w:rsidRPr="00AF67B7">
              <w:rPr>
                <w:color w:val="00000A"/>
                <w:sz w:val="20"/>
                <w:szCs w:val="20"/>
              </w:rPr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май)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Другие мероприятия, направленные на </w:t>
            </w:r>
            <w:r w:rsidRPr="00AF67B7">
              <w:rPr>
                <w:color w:val="00000A"/>
                <w:sz w:val="20"/>
                <w:szCs w:val="20"/>
              </w:rPr>
              <w:t>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B7" w:rsidRPr="00AF67B7" w:rsidRDefault="00AF67B7" w:rsidP="00AF67B7">
            <w:pPr>
              <w:rPr>
                <w:color w:val="000000"/>
                <w:sz w:val="22"/>
                <w:szCs w:val="22"/>
              </w:rPr>
            </w:pPr>
            <w:r w:rsidRPr="00AF6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1636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1025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г. Ишим</w:t>
            </w: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1. Блок тематических мероприятий «Молодежь против наркотиков!»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663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 «Молодежь против наркотиков!»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(26 июня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1290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Областная профилактическая акция «Штрих-код»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Областное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2.  Блок тематических мероприятий «Наш выбор – здоровье!»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(сентябрь)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Всероссийский день трезвости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(11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 направленные на профилактику употребления алкоголя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3. Блок тематических мероприятий «Важный разговор»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солидарности в борьбе с терроризмом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маероприятия, направленные на профилактику экстремизма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590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4. Блок тематических мероприятий «Здоровое поколение»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мероприятие, приуроченное к Всемирному дню здоровья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(7 апреля)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1175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 о преимуществах ведения здорового образа жизни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(апрель, октябрь)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886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1440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добровольца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декабря)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5. Блок тематических мероприятий «В ритме здорового дыхания!»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(май, ноябрь)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курения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(третий четверг ноября)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774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без табака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(31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профилактику употребления табака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6. Блок тематических мероприятий «Безопасный интернет»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Международному дню безопасного Интернета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(второй вторник февраля)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гаджетов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март)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1440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6.3.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ко Дню безопасного Интернета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(30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«Штрих-код»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(март, сентябрь)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7. Блок тематических мероприятий «Скажи жизни «Да!»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7.1.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Всемирному дню борьбы со СПИДом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1 декабря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1491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памяти жертв СПИДа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(третье воскресенье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распространения ВИЧ/СПИДа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1707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8. Блок тематических мероприятий «СЕМЬЯ»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A"/>
                <w:sz w:val="20"/>
                <w:szCs w:val="20"/>
              </w:rPr>
            </w:pPr>
            <w:r w:rsidRPr="00AF67B7">
              <w:rPr>
                <w:color w:val="00000A"/>
                <w:sz w:val="20"/>
                <w:szCs w:val="20"/>
              </w:rPr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май)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Другие мероприятия, направленные на </w:t>
            </w:r>
            <w:r w:rsidRPr="00AF67B7">
              <w:rPr>
                <w:color w:val="00000A"/>
                <w:sz w:val="20"/>
                <w:szCs w:val="20"/>
              </w:rPr>
              <w:t>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B7" w:rsidRPr="00AF67B7" w:rsidRDefault="00AF67B7" w:rsidP="00AF67B7">
            <w:pPr>
              <w:rPr>
                <w:color w:val="000000"/>
                <w:sz w:val="22"/>
                <w:szCs w:val="22"/>
              </w:rPr>
            </w:pPr>
            <w:r w:rsidRPr="00AF6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232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10108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11554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Ишимский муниципальный район</w:t>
            </w: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1. Блок тематических мероприятий «Молодежь против наркотиков!»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799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 «Молодежь против наркотиков!»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(26 июня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2854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2606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Областная профилактическая акция «Штрих-код»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Областное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2.  Блок тематических мероприятий «Наш выбор – здоровье!»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(сентябрь)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Всероссийский день трезвости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(11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3976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 направленные на профилактику употребления алкоголя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1953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3. Блок тематических мероприятий «Важный разговор»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солидарности в борьбе с терроризмом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3018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маероприятия, направленные на профилактику экстремизма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5404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4. Блок тематических мероприятий «Здоровое поколение»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мероприятие, приуроченное к Всемирному дню здоровья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(7 апреля)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3680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685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 о преимуществах ведения здорового образа жизни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(апрель, октябрь)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5547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7060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добровольца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декабря)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983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5. Блок тематических мероприятий «В ритме здорового дыхания!»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(май, ноябрь)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3777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курения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(третий четверг ноября)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3589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без табака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(31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2925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профилактику употребления табака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4846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6. Блок тематических мероприятий «Безопасный интернет»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Международному дню безопасного Интернета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(второй вторник февраля)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1093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гаджетов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март)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6.3.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ко Дню безопасного Интернета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(30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«Штрих-код»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(март, сентябрь)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5482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7. Блок тематических мероприятий «Скажи жизни «Да!»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7.1.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Всемирному дню борьбы со СПИДом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1 декабря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памяти жертв СПИДа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(третье воскресенье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5322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распространения ВИЧ/СПИДа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2066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8. Блок тематических мероприятий «СЕМЬЯ»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A"/>
                <w:sz w:val="20"/>
                <w:szCs w:val="20"/>
              </w:rPr>
            </w:pPr>
            <w:r w:rsidRPr="00AF67B7">
              <w:rPr>
                <w:color w:val="00000A"/>
                <w:sz w:val="20"/>
                <w:szCs w:val="20"/>
              </w:rPr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май)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671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Другие мероприятия, направленные на </w:t>
            </w:r>
            <w:r w:rsidRPr="00AF67B7">
              <w:rPr>
                <w:color w:val="00000A"/>
                <w:sz w:val="20"/>
                <w:szCs w:val="20"/>
              </w:rPr>
              <w:t>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B7" w:rsidRPr="00AF67B7" w:rsidRDefault="00AF67B7" w:rsidP="00AF67B7">
            <w:pPr>
              <w:rPr>
                <w:color w:val="000000"/>
                <w:sz w:val="22"/>
                <w:szCs w:val="22"/>
              </w:rPr>
            </w:pPr>
            <w:r w:rsidRPr="00AF6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1482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75929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1818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Казанский муниципальный район</w:t>
            </w: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1. Блок тематических мероприятий «Молодежь против наркотиков!»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1396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522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 «Молодежь против наркотиков!»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(26 июня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1378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1155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Областная профилактическая акция «Штрих-код»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Областное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2.  Блок тематических мероприятий «Наш выбор – здоровье!»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(сентябрь)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Всероссийский день трезвости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(11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 направленные на профилактику употребления алкоголя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3. Блок тематических мероприятий «Важный разговор»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солидарности в борьбе с терроризмом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маероприятия, направленные на профилактику экстремизма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1307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4. Блок тематических мероприятий «Здоровое поколение»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мероприятие, приуроченное к Всемирному дню здоровья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(7 апреля)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1414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 о преимуществах ведения здорового образа жизни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(апрель, октябрь)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1155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1541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добровольца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декабря)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5. Блок тематических мероприятий «В ритме здорового дыхания!»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(май, ноябрь)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948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курения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(третий четверг ноября)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без табака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(31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профилактику употребления табака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546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6. Блок тематических мероприятий «Безопасный интернет»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Международному дню безопасного Интернета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(второй вторник февраля)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714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гаджетов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март)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6.3.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ко Дню безопасного Интернета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(30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722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«Штрих-код»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(март, сентябрь)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1445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7. Блок тематических мероприятий «Скажи жизни «Да!»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7.1.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Всемирному дню борьбы со СПИДом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1 декабря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587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памяти жертв СПИДа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(третье воскресенье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распространения ВИЧ/СПИДа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8. Блок тематических мероприятий «СЕМЬЯ»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A"/>
                <w:sz w:val="20"/>
                <w:szCs w:val="20"/>
              </w:rPr>
            </w:pPr>
            <w:r w:rsidRPr="00AF67B7">
              <w:rPr>
                <w:color w:val="00000A"/>
                <w:sz w:val="20"/>
                <w:szCs w:val="20"/>
              </w:rPr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май)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499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Другие мероприятия, направленные на </w:t>
            </w:r>
            <w:r w:rsidRPr="00AF67B7">
              <w:rPr>
                <w:color w:val="00000A"/>
                <w:sz w:val="20"/>
                <w:szCs w:val="20"/>
              </w:rPr>
              <w:t>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1593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B7" w:rsidRPr="00AF67B7" w:rsidRDefault="00AF67B7" w:rsidP="00AF67B7">
            <w:pPr>
              <w:rPr>
                <w:color w:val="000000"/>
                <w:sz w:val="22"/>
                <w:szCs w:val="22"/>
              </w:rPr>
            </w:pPr>
            <w:r w:rsidRPr="00AF6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411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20023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1475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Нижнетавдинский муниципальный район</w:t>
            </w: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1. Блок тематических мероприятий «Молодежь против наркотиков!»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 «Молодежь против наркотиков!»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(26 июня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886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Областная профилактическая акция «Штрих-код»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Областное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2.  Блок тематических мероприятий «Наш выбор – здоровье!»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(сентябрь)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1311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Всероссийский день трезвости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(11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1511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 направленные на профилактику употребления алкоголя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3. Блок тематических мероприятий «Важный разговор»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солидарности в борьбе с терроризмом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1560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маероприятия, направленные на профилактику экстремизма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2228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4. Блок тематических мероприятий «Здоровое поколение»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мероприятие, приуроченное к Всемирному дню здоровья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(7 апреля)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 о преимуществах ведения здорового образа жизни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(апрель, октябрь)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2222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2616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добровольца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декабря)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1980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5. Блок тематических мероприятий «В ритме здорового дыхания!»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(май, ноябрь)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840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курения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(третий четверг ноября)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1272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без табака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(31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профилактику употребления табака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6. Блок тематических мероприятий «Безопасный интернет»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Международному дню безопасного Интернета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(второй вторник февраля)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1850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гаджетов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март)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6.3.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ко Дню безопасного Интернета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(30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1826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«Штрих-код»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(март, сентябрь)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7. Блок тематических мероприятий «Скажи жизни «Да!»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7.1.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Всемирному дню борьбы со СПИДом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1 декабря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2451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памяти жертв СПИДа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(третье воскресенье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распространения ВИЧ/СПИДа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8. Блок тематических мероприятий «СЕМЬЯ»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A"/>
                <w:sz w:val="20"/>
                <w:szCs w:val="20"/>
              </w:rPr>
            </w:pPr>
            <w:r w:rsidRPr="00AF67B7">
              <w:rPr>
                <w:color w:val="00000A"/>
                <w:sz w:val="20"/>
                <w:szCs w:val="20"/>
              </w:rPr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май)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1230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Другие мероприятия, направленные на </w:t>
            </w:r>
            <w:r w:rsidRPr="00AF67B7">
              <w:rPr>
                <w:color w:val="00000A"/>
                <w:sz w:val="20"/>
                <w:szCs w:val="20"/>
              </w:rPr>
              <w:t>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2177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B7" w:rsidRPr="00AF67B7" w:rsidRDefault="00AF67B7" w:rsidP="00AF67B7">
            <w:pPr>
              <w:rPr>
                <w:color w:val="000000"/>
                <w:sz w:val="22"/>
                <w:szCs w:val="22"/>
              </w:rPr>
            </w:pPr>
            <w:r w:rsidRPr="00AF6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441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30792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217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5998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Омутинский муниципальный район</w:t>
            </w: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1. Блок тематических мероприятий «Молодежь против наркотиков!»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 «Молодежь против наркотиков!»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(26 июня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1380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1065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Областная профилактическая акция «Штрих-код»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Областное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1085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2.  Блок тематических мероприятий «Наш выбор – здоровье!»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(сентябрь)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Всероссийский день трезвости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(11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 направленные на профилактику употребления алкоголя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3. Блок тематических мероприятий «Важный разговор»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солидарности в борьбе с терроризмом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607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маероприятия, направленные на профилактику экстремизма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749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4. Блок тематических мероприятий «Здоровое поколение»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мероприятие, приуроченное к Всемирному дню здоровья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(7 апреля)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 о преимуществах ведения здорового образа жизни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(апрель, октябрь)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2285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595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добровольца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декабря)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5. Блок тематических мероприятий «В ритме здорового дыхания!»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(май, ноябрь)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курения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(третий четверг ноября)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без табака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(31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1098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профилактику употребления табака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6. Блок тематических мероприятий «Безопасный интернет»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Международному дню безопасного Интернета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(второй вторник февраля)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760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гаджетов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март)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6.3.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ко Дню безопасного Интернета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(30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«Штрих-код»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(март, сентябрь)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7. Блок тематических мероприятий «Скажи жизни «Да!»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7.1.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Всемирному дню борьбы со СПИДом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1 декабря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964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памяти жертв СПИДа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(третье воскресенье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распространения ВИЧ/СПИДа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8. Блок тематических мероприятий «СЕМЬЯ»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A"/>
                <w:sz w:val="20"/>
                <w:szCs w:val="20"/>
              </w:rPr>
            </w:pPr>
            <w:r w:rsidRPr="00AF67B7">
              <w:rPr>
                <w:color w:val="00000A"/>
                <w:sz w:val="20"/>
                <w:szCs w:val="20"/>
              </w:rPr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май)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864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Другие мероприятия, направленные на </w:t>
            </w:r>
            <w:r w:rsidRPr="00AF67B7">
              <w:rPr>
                <w:color w:val="00000A"/>
                <w:sz w:val="20"/>
                <w:szCs w:val="20"/>
              </w:rPr>
              <w:t>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B7" w:rsidRPr="00AF67B7" w:rsidRDefault="00AF67B7" w:rsidP="00AF67B7">
            <w:pPr>
              <w:rPr>
                <w:color w:val="000000"/>
                <w:sz w:val="22"/>
                <w:szCs w:val="22"/>
              </w:rPr>
            </w:pPr>
            <w:r w:rsidRPr="00AF6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537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15604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74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3321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Сладковский муниципальный район</w:t>
            </w: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1. Блок тематических мероприятий «Молодежь против наркотиков!»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 «Молодежь против наркотиков!»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(26 июня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Областная профилактическая акция «Штрих-код»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Областное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2.  Блок тематических мероприятий «Наш выбор – здоровье!»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(сентябрь)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Всероссийский день трезвости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(11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 направленные на профилактику употребления алкоголя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3. Блок тематических мероприятий «Важный разговор»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солидарности в борьбе с терроризмом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маероприятия, направленные на профилактику экстремизма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4. Блок тематических мероприятий «Здоровое поколение»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мероприятие, приуроченное к Всемирному дню здоровья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(7 апреля)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1137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 о преимуществах ведения здорового образа жизни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(апрель, октябрь)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417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добровольца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декабря)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5. Блок тематических мероприятий «В ритме здорового дыхания!»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(май, ноябрь)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курения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(третий четверг ноября)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без табака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(31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профилактику употребления табака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6. Блок тематических мероприятий «Безопасный интернет»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Международному дню безопасного Интернета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(второй вторник февраля)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гаджетов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март)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6.3.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ко Дню безопасного Интернета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(30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«Штрих-код»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(март, сентябрь)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7. Блок тематических мероприятий «Скажи жизни «Да!»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7.1.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Всемирному дню борьбы со СПИДом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1 декабря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памяти жертв СПИДа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(третье воскресенье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распространения ВИЧ/СПИДа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8. Блок тематических мероприятий «СЕМЬЯ»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A"/>
                <w:sz w:val="20"/>
                <w:szCs w:val="20"/>
              </w:rPr>
            </w:pPr>
            <w:r w:rsidRPr="00AF67B7">
              <w:rPr>
                <w:color w:val="00000A"/>
                <w:sz w:val="20"/>
                <w:szCs w:val="20"/>
              </w:rPr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май)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Другие мероприятия, направленные на </w:t>
            </w:r>
            <w:r w:rsidRPr="00AF67B7">
              <w:rPr>
                <w:color w:val="00000A"/>
                <w:sz w:val="20"/>
                <w:szCs w:val="20"/>
              </w:rPr>
              <w:t>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B7" w:rsidRPr="00AF67B7" w:rsidRDefault="00AF67B7" w:rsidP="00AF67B7">
            <w:pPr>
              <w:rPr>
                <w:color w:val="000000"/>
                <w:sz w:val="22"/>
                <w:szCs w:val="22"/>
              </w:rPr>
            </w:pPr>
            <w:r w:rsidRPr="00AF6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299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6188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Сорокинский муниципальный район</w:t>
            </w: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1. Блок тематических мероприятий «Молодежь против наркотиков!»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 «Молодежь против наркотиков!»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(26 июня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Областная профилактическая акция «Штрих-код»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Областное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2.  Блок тематических мероприятий «Наш выбор – здоровье!»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(сентябрь)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Всероссийский день трезвости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(11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 направленные на профилактику употребления алкоголя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3. Блок тематических мероприятий «Важный разговор»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солидарности в борьбе с терроризмом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814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маероприятия, направленные на профилактику экстремизма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4. Блок тематических мероприятий «Здоровое поколение»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мероприятие, приуроченное к Всемирному дню здоровья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(7 апреля)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 о преимуществах ведения здорового образа жизни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(апрель, октябрь)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1727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добровольца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декабря)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5. Блок тематических мероприятий «В ритме здорового дыхания!»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(май, ноябрь)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курения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(третий четверг ноября)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без табака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(31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профилактику употребления табака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6. Блок тематических мероприятий «Безопасный интернет»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Международному дню безопасного Интернета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(второй вторник февраля)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гаджетов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март)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6.3.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ко Дню безопасного Интернета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(30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817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«Штрих-код»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(март, сентябрь)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7. Блок тематических мероприятий «Скажи жизни «Да!»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7.1.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Всемирному дню борьбы со СПИДом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1 декабря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памяти жертв СПИДа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(третье воскресенье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распространения ВИЧ/СПИДа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8. Блок тематических мероприятий «СЕМЬЯ»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A"/>
                <w:sz w:val="20"/>
                <w:szCs w:val="20"/>
              </w:rPr>
            </w:pPr>
            <w:r w:rsidRPr="00AF67B7">
              <w:rPr>
                <w:color w:val="00000A"/>
                <w:sz w:val="20"/>
                <w:szCs w:val="20"/>
              </w:rPr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май)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Другие мероприятия, направленные на </w:t>
            </w:r>
            <w:r w:rsidRPr="00AF67B7">
              <w:rPr>
                <w:color w:val="00000A"/>
                <w:sz w:val="20"/>
                <w:szCs w:val="20"/>
              </w:rPr>
              <w:t>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B7" w:rsidRPr="00AF67B7" w:rsidRDefault="00AF67B7" w:rsidP="00AF67B7">
            <w:pPr>
              <w:rPr>
                <w:color w:val="000000"/>
                <w:sz w:val="22"/>
                <w:szCs w:val="22"/>
              </w:rPr>
            </w:pPr>
            <w:r w:rsidRPr="00AF6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820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12510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108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г. Тобольск</w:t>
            </w: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1. Блок тематических мероприятий «Молодежь против наркотиков!»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919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 «Молодежь против наркотиков!»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(26 июня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1659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Областная профилактическая акция «Штрих-код»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Областное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2.  Блок тематических мероприятий «Наш выбор – здоровье!»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(сентябрь)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1563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Всероссийский день трезвости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(11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1366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 направленные на профилактику употребления алкоголя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3. Блок тематических мероприятий «Важный разговор»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солидарности в борьбе с терроризмом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1752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маероприятия, направленные на профилактику экстремизма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3289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4. Блок тематических мероприятий «Здоровое поколение»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мероприятие, приуроченное к Всемирному дню здоровья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(7 апреля)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2588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 о преимуществах ведения здорового образа жизни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(апрель, октябрь)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2717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добровольца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декабря)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5. Блок тематических мероприятий «В ритме здорового дыхания!»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(май, ноябрь)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курения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(третий четверг ноября)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3294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без табака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(31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профилактику употребления табака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2766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6. Блок тематических мероприятий «Безопасный интернет»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Международному дню безопасного Интернета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(второй вторник февраля)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2682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гаджетов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март)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6.3.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ко Дню безопасного Интернета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(30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«Штрих-код»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(март, сентябрь)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6566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7. Блок тематических мероприятий «Скажи жизни «Да!»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7.1.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Всемирному дню борьбы со СПИДом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1 декабря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1538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памяти жертв СПИДа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(третье воскресенье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распространения ВИЧ/СПИДа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4931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8. Блок тематических мероприятий «СЕМЬЯ»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A"/>
                <w:sz w:val="20"/>
                <w:szCs w:val="20"/>
              </w:rPr>
            </w:pPr>
            <w:r w:rsidRPr="00AF67B7">
              <w:rPr>
                <w:color w:val="00000A"/>
                <w:sz w:val="20"/>
                <w:szCs w:val="20"/>
              </w:rPr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май)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Другие мероприятия, направленные на </w:t>
            </w:r>
            <w:r w:rsidRPr="00AF67B7">
              <w:rPr>
                <w:color w:val="00000A"/>
                <w:sz w:val="20"/>
                <w:szCs w:val="20"/>
              </w:rPr>
              <w:t>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4994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2670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B7" w:rsidRPr="00AF67B7" w:rsidRDefault="00AF67B7" w:rsidP="00AF67B7">
            <w:pPr>
              <w:rPr>
                <w:color w:val="000000"/>
                <w:sz w:val="22"/>
                <w:szCs w:val="22"/>
              </w:rPr>
            </w:pPr>
            <w:r w:rsidRPr="00AF6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239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45850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3776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Тобольский муниципальный район</w:t>
            </w: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1. Блок тематических мероприятий «Молодежь против наркотиков!»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 «Молодежь против наркотиков!»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(26 июня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4862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Областная профилактическая акция «Штрих-код»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Областное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2.  Блок тематических мероприятий «Наш выбор – здоровье!»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(сентябрь)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533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Всероссийский день трезвости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(11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 направленные на профилактику употребления алкоголя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3. Блок тематических мероприятий «Важный разговор»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солидарности в борьбе с терроризмом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663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маероприятия, направленные на профилактику экстремизма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4. Блок тематических мероприятий «Здоровое поколение»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мероприятие, приуроченное к Всемирному дню здоровья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(7 апреля)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 о преимуществах ведения здорового образа жизни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(апрель, октябрь)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741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519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добровольца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декабря)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771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5. Блок тематических мероприятий «В ритме здорового дыхания!»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(май, ноябрь)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1644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курения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(третий четверг ноября)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551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без табака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(31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профилактику употребления табака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6. Блок тематических мероприятий «Безопасный интернет»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Международному дню безопасного Интернета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(второй вторник февраля)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1097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гаджетов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март)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6.3.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ко Дню безопасного Интернета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(30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548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«Штрих-код»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(март, сентябрь)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7. Блок тематических мероприятий «Скажи жизни «Да!»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7.1.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Всемирному дню борьбы со СПИДом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1 декабря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1052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памяти жертв СПИДа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(третье воскресенье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распространения ВИЧ/СПИДа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8. Блок тематических мероприятий «СЕМЬЯ»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A"/>
                <w:sz w:val="20"/>
                <w:szCs w:val="20"/>
              </w:rPr>
            </w:pPr>
            <w:r w:rsidRPr="00AF67B7">
              <w:rPr>
                <w:color w:val="00000A"/>
                <w:sz w:val="20"/>
                <w:szCs w:val="20"/>
              </w:rPr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май)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Другие мероприятия, направленные на </w:t>
            </w:r>
            <w:r w:rsidRPr="00AF67B7">
              <w:rPr>
                <w:color w:val="00000A"/>
                <w:sz w:val="20"/>
                <w:szCs w:val="20"/>
              </w:rPr>
              <w:t>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B7" w:rsidRPr="00AF67B7" w:rsidRDefault="00AF67B7" w:rsidP="00AF67B7">
            <w:pPr>
              <w:rPr>
                <w:color w:val="000000"/>
                <w:sz w:val="22"/>
                <w:szCs w:val="22"/>
              </w:rPr>
            </w:pPr>
            <w:r w:rsidRPr="00AF6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89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14085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г. Тюмень</w:t>
            </w: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1. Блок тематических мероприятий «Молодежь против наркотиков!»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10533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 «Молодежь против наркотиков!»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(26 июня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4339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12950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4216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Областная профилактическая акция «Штрих-код»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Областное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576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530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2.  Блок тематических мероприятий «Наш выбор – здоровье!»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(сентябрь)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2487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Всероссийский день трезвости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(11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17983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 направленные на профилактику употребления алкоголя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44281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680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680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986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3. Блок тематических мероприятий «Важный разговор»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солидарности в борьбе с терроризмом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22356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маероприятия, направленные на профилактику экстремизма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91198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17290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4. Блок тематических мероприятий «Здоровое поколение»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мероприятие, приуроченное к Всемирному дню здоровья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(7 апреля)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42577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2079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 о преимуществах ведения здорового образа жизни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(апрель, октябрь)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55884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6323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514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93345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5944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добровольца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декабря)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36879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982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5. Блок тематических мероприятий «В ритме здорового дыхания!»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(май, ноябрь)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86267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курения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(третий четверг ноября)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41293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без табака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(31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12702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профилактику употребления табака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60543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6. Блок тематических мероприятий «Безопасный интернет»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Международному дню безопасного Интернета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(второй вторник февраля)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26410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2684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гаджетов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март)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4793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6.3.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ко Дню безопасного Интернета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(30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48068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980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«Штрих-код»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(март, сентябрь)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457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90824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1031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7. Блок тематических мероприятий «Скажи жизни «Да!»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7.1.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Всемирному дню борьбы со СПИДом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1 декабря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2234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памяти жертв СПИДа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(третье воскресенье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4798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распространения ВИЧ/СПИДа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23542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8. Блок тематических мероприятий «СЕМЬЯ»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A"/>
                <w:sz w:val="20"/>
                <w:szCs w:val="20"/>
              </w:rPr>
            </w:pPr>
            <w:r w:rsidRPr="00AF67B7">
              <w:rPr>
                <w:color w:val="00000A"/>
                <w:sz w:val="20"/>
                <w:szCs w:val="20"/>
              </w:rPr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май)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26965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645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Другие мероприятия, направленные на </w:t>
            </w:r>
            <w:r w:rsidRPr="00AF67B7">
              <w:rPr>
                <w:color w:val="00000A"/>
                <w:sz w:val="20"/>
                <w:szCs w:val="20"/>
              </w:rPr>
              <w:t>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83712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B7" w:rsidRPr="00AF67B7" w:rsidRDefault="00AF67B7" w:rsidP="00AF67B7">
            <w:pPr>
              <w:rPr>
                <w:color w:val="000000"/>
                <w:sz w:val="22"/>
                <w:szCs w:val="22"/>
              </w:rPr>
            </w:pPr>
            <w:r w:rsidRPr="00AF6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5456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949344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166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48770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Тюменский муниципальный район</w:t>
            </w: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1. Блок тематических мероприятий «Молодежь против наркотиков!»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635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24324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 «Молодежь против наркотиков!»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(26 июня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2568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593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24826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15617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Областная профилактическая акция «Штрих-код»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Областное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2.  Блок тематических мероприятий «Наш выбор – здоровье!»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(сентябрь)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18160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Всероссийский день трезвости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(11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13160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 направленные на профилактику употребления алкоголя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1 311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580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3. Блок тематических мероприятий «Важный разговор»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солидарности в борьбе с терроризмом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15235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9645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маероприятия, направленные на профилактику экстремизма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1192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12993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4. Блок тематических мероприятий «Здоровое поколение»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мероприятие, приуроченное к Всемирному дню здоровья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(7 апреля)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26 868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9042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 о преимуществах ведения здорового образа жизни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(апрель, октябрь)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992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38143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1616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832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49980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5548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добровольца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декабря)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5541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5. Блок тематических мероприятий «В ритме здорового дыхания!»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(май, ноябрь)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9851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615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курения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(третий четверг ноября)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3687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без табака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(31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17209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профилактику употребления табака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10619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6. Блок тематических мероприятий «Безопасный интернет»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Международному дню безопасного Интернета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(второй вторник февраля)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1390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41986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гаджетов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март)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34568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6.3.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ко Дню безопасного Интернета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(30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6384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534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«Штрих-код»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(март, сентябрь)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568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9149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7. Блок тематических мероприятий «Скажи жизни «Да!»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7.1.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Всемирному дню борьбы со СПИДом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1 декабря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19111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2259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памяти жертв СПИДа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(третье воскресенье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3797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8720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распространения ВИЧ/СПИДа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2873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8. Блок тематических мероприятий «СЕМЬЯ»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A"/>
                <w:sz w:val="20"/>
                <w:szCs w:val="20"/>
              </w:rPr>
            </w:pPr>
            <w:r w:rsidRPr="00AF67B7">
              <w:rPr>
                <w:color w:val="00000A"/>
                <w:sz w:val="20"/>
                <w:szCs w:val="20"/>
              </w:rPr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май)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15514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Другие мероприятия, направленные на </w:t>
            </w:r>
            <w:r w:rsidRPr="00AF67B7">
              <w:rPr>
                <w:color w:val="00000A"/>
                <w:sz w:val="20"/>
                <w:szCs w:val="20"/>
              </w:rPr>
              <w:t>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49561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B7" w:rsidRPr="00AF67B7" w:rsidRDefault="00AF67B7" w:rsidP="00AF67B7">
            <w:pPr>
              <w:rPr>
                <w:color w:val="000000"/>
                <w:sz w:val="22"/>
                <w:szCs w:val="22"/>
              </w:rPr>
            </w:pPr>
            <w:r w:rsidRPr="00AF6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11032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457 548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56736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Уватский муниципальный район</w:t>
            </w: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1. Блок тематических мероприятий «Молодежь против наркотиков!»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 «Молодежь против наркотиков!»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(26 июня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Областная профилактическая акция «Штрих-код»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Областное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2.  Блок тематических мероприятий «Наш выбор – здоровье!»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(сентябрь)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2698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Всероссийский день трезвости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(11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1160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 направленные на профилактику употребления алкоголя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3. Блок тематических мероприятий «Важный разговор»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солидарности в борьбе с терроризмом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1987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маероприятия, направленные на профилактику экстремизма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771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4. Блок тематических мероприятий «Здоровое поколение»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мероприятие, приуроченное к Всемирному дню здоровья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(7 апреля)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1330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 о преимуществах ведения здорового образа жизни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(апрель, октябрь)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5406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5736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добровольца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декабря)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2896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5. Блок тематических мероприятий «В ритме здорового дыхания!»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(май, ноябрь)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2913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курения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(третий четверг ноября)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2569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без табака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(31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профилактику употребления табака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6. Блок тематических мероприятий «Безопасный интернет»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Международному дню безопасного Интернета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(второй вторник февраля)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гаджетов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март)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2330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6.3.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ко Дню безопасного Интернета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(30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3293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«Штрих-код»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(март, сентябрь)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1222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7. Блок тематических мероприятий «Скажи жизни «Да!»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7.1.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Всемирному дню борьбы со СПИДом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1 декабря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1023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памяти жертв СПИДа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(третье воскресенье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распространения ВИЧ/СПИДа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1219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8. Блок тематических мероприятий «СЕМЬЯ»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A"/>
                <w:sz w:val="20"/>
                <w:szCs w:val="20"/>
              </w:rPr>
            </w:pPr>
            <w:r w:rsidRPr="00AF67B7">
              <w:rPr>
                <w:color w:val="00000A"/>
                <w:sz w:val="20"/>
                <w:szCs w:val="20"/>
              </w:rPr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май)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485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Другие мероприятия, направленные на </w:t>
            </w:r>
            <w:r w:rsidRPr="00AF67B7">
              <w:rPr>
                <w:color w:val="00000A"/>
                <w:sz w:val="20"/>
                <w:szCs w:val="20"/>
              </w:rPr>
              <w:t>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4308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B7" w:rsidRPr="00AF67B7" w:rsidRDefault="00AF67B7" w:rsidP="00AF67B7">
            <w:pPr>
              <w:rPr>
                <w:color w:val="000000"/>
                <w:sz w:val="22"/>
                <w:szCs w:val="22"/>
              </w:rPr>
            </w:pPr>
            <w:r w:rsidRPr="00AF6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676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45812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290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Упоровский муниципальный район</w:t>
            </w: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1. Блок тематических мероприятий «Молодежь против наркотиков!»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581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 «Молодежь против наркотиков!»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(26 июня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Областная профилактическая акция «Штрих-код»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Областное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2.  Блок тематических мероприятий «Наш выбор – здоровье!»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(сентябрь)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Всероссийский день трезвости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(11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922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922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 направленные на профилактику употребления алкоголя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3. Блок тематических мероприятий «Важный разговор»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солидарности в борьбе с терроризмом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2070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2070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маероприятия, направленные на профилактику экстремизма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2069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1285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4. Блок тематических мероприятий «Здоровое поколение»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мероприятие, приуроченное к Всемирному дню здоровья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(7 апреля)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1684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 о преимуществах ведения здорового образа жизни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(апрель, октябрь)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2634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872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1115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добровольца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декабря)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5. Блок тематических мероприятий «В ритме здорового дыхания!»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(май, ноябрь)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983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курения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(третий четверг ноября)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1823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1823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без табака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(31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профилактику употребления табака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1891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1698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6. Блок тематических мероприятий «Безопасный интернет»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Международному дню безопасного Интернета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(второй вторник февраля)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1545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гаджетов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март)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747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6.3.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ко Дню безопасного Интернета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(30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«Штрих-код»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(март, сентябрь)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468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7. Блок тематических мероприятий «Скажи жизни «Да!»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7.1.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Всемирному дню борьбы со СПИДом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1 декабря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памяти жертв СПИДа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(третье воскресенье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577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распространения ВИЧ/СПИДа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8. Блок тематических мероприятий «СЕМЬЯ»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A"/>
                <w:sz w:val="20"/>
                <w:szCs w:val="20"/>
              </w:rPr>
            </w:pPr>
            <w:r w:rsidRPr="00AF67B7">
              <w:rPr>
                <w:color w:val="00000A"/>
                <w:sz w:val="20"/>
                <w:szCs w:val="20"/>
              </w:rPr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май)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782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Другие мероприятия, направленные на </w:t>
            </w:r>
            <w:r w:rsidRPr="00AF67B7">
              <w:rPr>
                <w:color w:val="00000A"/>
                <w:sz w:val="20"/>
                <w:szCs w:val="20"/>
              </w:rPr>
              <w:t>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B7" w:rsidRPr="00AF67B7" w:rsidRDefault="00AF67B7" w:rsidP="00AF67B7">
            <w:pPr>
              <w:rPr>
                <w:color w:val="000000"/>
                <w:sz w:val="22"/>
                <w:szCs w:val="22"/>
              </w:rPr>
            </w:pPr>
            <w:r w:rsidRPr="00AF6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21654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10698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Юргинский муниципальный район</w:t>
            </w: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1. Блок тематических мероприятий «Молодежь против наркотиков!»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 «Молодежь против наркотиков!»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(26 июня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834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Областная профилактическая акция «Штрих-код»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Областное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2.  Блок тематических мероприятий «Наш выбор – здоровье!»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(сентябрь)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747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Всероссийский день трезвости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(11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 направленные на профилактику употребления алкоголя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1043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3. Блок тематических мероприятий «Важный разговор»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солидарности в борьбе с терроризмом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3320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маероприятия, направленные на профилактику экстремизма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2549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4. Блок тематических мероприятий «Здоровое поколение»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мероприятие, приуроченное к Всемирному дню здоровья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(7 апреля)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1007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573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 о преимуществах ведения здорового образа жизни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(апрель, октябрь)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1491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5003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1394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добровольца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декабря)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989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5. Блок тематических мероприятий «В ритме здорового дыхания!»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(май, ноябрь)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1367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курения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(третий четверг ноября)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946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без табака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(31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профилактику употребления табака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6. Блок тематических мероприятий «Безопасный интернет»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Международному дню безопасного Интернета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(второй вторник февраля)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685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гаджетов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март)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6.3.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ко Дню безопасного Интернета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(30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1519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«Штрих-код»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(март, сентябрь)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1214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7. Блок тематических мероприятий «Скажи жизни «Да!»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7.1.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Всемирному дню борьбы со СПИДом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1 декабря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498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памяти жертв СПИДа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(третье воскресенье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распространения ВИЧ/СПИДа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8. Блок тематических мероприятий «СЕМЬЯ»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A"/>
                <w:sz w:val="20"/>
                <w:szCs w:val="20"/>
              </w:rPr>
            </w:pPr>
            <w:r w:rsidRPr="00AF67B7">
              <w:rPr>
                <w:color w:val="00000A"/>
                <w:sz w:val="20"/>
                <w:szCs w:val="20"/>
              </w:rPr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май)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Другие мероприятия, направленные на </w:t>
            </w:r>
            <w:r w:rsidRPr="00AF67B7">
              <w:rPr>
                <w:color w:val="00000A"/>
                <w:sz w:val="20"/>
                <w:szCs w:val="20"/>
              </w:rPr>
              <w:t>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607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B7" w:rsidRPr="00AF67B7" w:rsidRDefault="00AF67B7" w:rsidP="00AF67B7">
            <w:pPr>
              <w:rPr>
                <w:color w:val="000000"/>
                <w:sz w:val="22"/>
                <w:szCs w:val="22"/>
              </w:rPr>
            </w:pPr>
            <w:r w:rsidRPr="00AF6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512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25495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3857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г. Ялуторовск</w:t>
            </w: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1. Блок тематических мероприятий «Молодежь против наркотиков!»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 «Молодежь против наркотиков!»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(26 июня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1854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Областная профилактическая акция «Штрих-код»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Областное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2.  Блок тематических мероприятий «Наш выбор – здоровье!»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(сентябрь)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1134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Всероссийский день трезвости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(11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 направленные на профилактику употребления алкоголя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692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3. Блок тематических мероприятий «Важный разговор»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солидарности в борьбе с терроризмом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маероприятия, направленные на профилактику экстремизма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3687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4. Блок тематических мероприятий «Здоровое поколение»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мероприятие, приуроченное к Всемирному дню здоровья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(7 апреля)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1816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 о преимуществах ведения здорового образа жизни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(апрель, октябрь)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6880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добровольца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декабря)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5. Блок тематических мероприятий «В ритме здорового дыхания!»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(май, ноябрь)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8196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курения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(третий четверг ноября)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без табака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(31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1696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профилактику употребления табака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970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6. Блок тематических мероприятий «Безопасный интернет»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Международному дню безопасного Интернета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(второй вторник февраля)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2041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гаджетов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март)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6.3.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ко Дню безопасного Интернета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(30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1528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«Штрих-код»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(март, сентябрь)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2215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7. Блок тематических мероприятий «Скажи жизни «Да!»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7.1.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Всемирному дню борьбы со СПИДом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1 декабря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820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памяти жертв СПИДа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(третье воскресенье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1656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распространения ВИЧ/СПИДа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8. Блок тематических мероприятий «СЕМЬЯ»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A"/>
                <w:sz w:val="20"/>
                <w:szCs w:val="20"/>
              </w:rPr>
            </w:pPr>
            <w:r w:rsidRPr="00AF67B7">
              <w:rPr>
                <w:color w:val="00000A"/>
                <w:sz w:val="20"/>
                <w:szCs w:val="20"/>
              </w:rPr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май)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508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Другие мероприятия, направленные на </w:t>
            </w:r>
            <w:r w:rsidRPr="00AF67B7">
              <w:rPr>
                <w:color w:val="00000A"/>
                <w:sz w:val="20"/>
                <w:szCs w:val="20"/>
              </w:rPr>
              <w:t>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1144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B7" w:rsidRPr="00AF67B7" w:rsidRDefault="00AF67B7" w:rsidP="00AF67B7">
            <w:pPr>
              <w:rPr>
                <w:color w:val="000000"/>
                <w:sz w:val="22"/>
                <w:szCs w:val="22"/>
              </w:rPr>
            </w:pPr>
            <w:r w:rsidRPr="00AF6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490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49561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350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Ялуторовский муниципальный район</w:t>
            </w: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1. Блок тематических мероприятий «Молодежь против наркотиков!»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521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 «Молодежь против наркотиков!»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(26 июня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Областная профилактическая акция «Штрих-код»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Областное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2.  Блок тематических мероприятий «Наш выбор – здоровье!»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(сентябрь)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961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Всероссийский день трезвости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(11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 направленные на профилактику употребления алкоголя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1121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3. Блок тематических мероприятий «Важный разговор»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солидарности в борьбе с терроризмом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1332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маероприятия, направленные на профилактику экстремизма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2184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4. Блок тематических мероприятий «Здоровое поколение»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мероприятие, приуроченное к Всемирному дню здоровья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(7 апреля)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479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 о преимуществах ведения здорового образа жизни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(апрель, октябрь)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1382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3285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добровольца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декабря)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5. Блок тематических мероприятий «В ритме здорового дыхания!»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(май, ноябрь)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1843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курения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(третий четверг ноября)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1088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без табака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(31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профилактику употребления табака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1222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6. Блок тематических мероприятий «Безопасный интернет»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Международному дню безопасного Интернета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(второй вторник февраля)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гаджетов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март)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6.3.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ко Дню безопасного Интернета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(30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«Штрих-код»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(март, сентябрь)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1105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7. Блок тематических мероприятий «Скажи жизни «Да!»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7.1.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Всемирному дню борьбы со СПИДом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1 декабря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памяти жертв СПИДа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(третье воскресенье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распространения ВИЧ/СПИДа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8. Блок тематических мероприятий «СЕМЬЯ»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A"/>
                <w:sz w:val="20"/>
                <w:szCs w:val="20"/>
              </w:rPr>
            </w:pPr>
            <w:r w:rsidRPr="00AF67B7">
              <w:rPr>
                <w:color w:val="00000A"/>
                <w:sz w:val="20"/>
                <w:szCs w:val="20"/>
              </w:rPr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май)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Другие мероприятия, направленные на </w:t>
            </w:r>
            <w:r w:rsidRPr="00AF67B7">
              <w:rPr>
                <w:color w:val="00000A"/>
                <w:sz w:val="20"/>
                <w:szCs w:val="20"/>
              </w:rPr>
              <w:t>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1133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B7" w:rsidRPr="00AF67B7" w:rsidRDefault="00AF67B7" w:rsidP="00AF67B7">
            <w:pPr>
              <w:rPr>
                <w:color w:val="000000"/>
                <w:sz w:val="22"/>
                <w:szCs w:val="22"/>
              </w:rPr>
            </w:pPr>
            <w:r w:rsidRPr="00AF6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824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24033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1089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Ярковский муниципальный район</w:t>
            </w: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1. Блок тематических мероприятий «Молодежь против наркотиков!»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 «Молодежь против наркотиков!»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(26 июня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Областная профилактическая акция «Штрих-код»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(июнь)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Областное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2.  Блок тематических мероприятий «Наш выбор – здоровье!»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(сентябрь)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Всероссийский день трезвости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(11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1589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 направленные на профилактику употребления алкоголя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1284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двор»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«Трезвый водитель»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3. Блок тематических мероприятий «Важный разговор»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солидарности в борьбе с терроризмом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маероприятия, направленные на профилактику экстремизма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1345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4. Блок тематических мероприятий «Здоровое поколение»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Областное профилактическое мероприятие, приуроченное к Всемирному дню здоровья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(7 апреля)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 о преимуществах ведения здорового образа жизни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(апрель, октябрь)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549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587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Международный день добровольца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декабря)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5. Блок тематических мероприятий «В ритме здорового дыхания!»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(май, ноябрь)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1460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курения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(третий четверг ноября)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1303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без табака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(31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Другие мероприятия, направленные на профилактику употребления табака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1236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6. Блок тематических мероприятий «Безопасный интернет»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Международному дню безопасного Интернета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(второй вторник февраля)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отказа от гаджетов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(5 март)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6.3.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ко Дню безопасного Интернета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(30 сентября)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2399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6.4.</w:t>
            </w:r>
          </w:p>
        </w:tc>
        <w:tc>
          <w:tcPr>
            <w:tcW w:w="2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Областная профилактическая акция «Штрих-код»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 xml:space="preserve"> (март, сентябрь)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надписей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Количество участников акции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6.5.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1566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7. Блок тематических мероприятий «Скажи жизни «Да!»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7.1. 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Мероприятия, приуроченные к Всемирному дню борьбы со СПИДом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1 декабря</w:t>
            </w:r>
            <w:r w:rsidRPr="00AF67B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2450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Мероприятия, приуроченные к Международному дню памяти жертв СПИДа 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(третье воскресенье мая)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Прочие мероприятия, направленные на профилактику распространения ВИЧ/СПИДа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2457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67B7">
              <w:rPr>
                <w:b/>
                <w:bCs/>
                <w:color w:val="000000"/>
                <w:sz w:val="20"/>
                <w:szCs w:val="20"/>
              </w:rPr>
              <w:t>8. Блок тематических мероприятий «СЕМЬЯ»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2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A"/>
                <w:sz w:val="20"/>
                <w:szCs w:val="20"/>
              </w:rPr>
            </w:pPr>
            <w:r w:rsidRPr="00AF67B7">
              <w:rPr>
                <w:color w:val="00000A"/>
                <w:sz w:val="20"/>
                <w:szCs w:val="20"/>
              </w:rPr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F67B7">
              <w:rPr>
                <w:b/>
                <w:bCs/>
                <w:color w:val="000000"/>
                <w:sz w:val="20"/>
                <w:szCs w:val="20"/>
              </w:rPr>
              <w:t>май)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67B7" w:rsidRPr="00AF67B7" w:rsidTr="00FC745F">
        <w:trPr>
          <w:trHeight w:val="51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 xml:space="preserve">Другие мероприятия, направленные на </w:t>
            </w:r>
            <w:r w:rsidRPr="00AF67B7">
              <w:rPr>
                <w:color w:val="00000A"/>
                <w:sz w:val="20"/>
                <w:szCs w:val="20"/>
              </w:rPr>
              <w:t>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  <w:r w:rsidRPr="00AF67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B7" w:rsidRPr="00AF67B7" w:rsidRDefault="00AF67B7" w:rsidP="00AF67B7">
            <w:pPr>
              <w:rPr>
                <w:color w:val="000000"/>
                <w:sz w:val="22"/>
                <w:szCs w:val="22"/>
              </w:rPr>
            </w:pPr>
            <w:r w:rsidRPr="00AF67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7" w:rsidRPr="00AF67B7" w:rsidRDefault="00AF67B7" w:rsidP="00AF67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184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19486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718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F67B7" w:rsidRPr="00AF67B7" w:rsidTr="00FC745F">
        <w:trPr>
          <w:trHeight w:val="300"/>
        </w:trPr>
        <w:tc>
          <w:tcPr>
            <w:tcW w:w="2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AF67B7" w:rsidRPr="00AF67B7" w:rsidRDefault="00AF67B7" w:rsidP="00AF67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29735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2081620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1275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185604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F67B7" w:rsidRPr="00AF67B7" w:rsidRDefault="00AF67B7" w:rsidP="00AF67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7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AF67B7" w:rsidRPr="00AF67B7" w:rsidRDefault="00AF67B7" w:rsidP="00AF67B7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9000DA" w:rsidRDefault="009000DA"/>
    <w:p w:rsidR="009000DA" w:rsidRDefault="009000DA"/>
    <w:p w:rsidR="00794FD7" w:rsidRPr="00BA4FA1" w:rsidRDefault="00794FD7"/>
    <w:sectPr w:rsidR="00794FD7" w:rsidRPr="00BA4FA1" w:rsidSect="00A7133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E5B" w:rsidRDefault="00EC3E5B" w:rsidP="00C0147C">
      <w:r>
        <w:separator/>
      </w:r>
    </w:p>
  </w:endnote>
  <w:endnote w:type="continuationSeparator" w:id="0">
    <w:p w:rsidR="00EC3E5B" w:rsidRDefault="00EC3E5B" w:rsidP="00C0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E5B" w:rsidRDefault="00EC3E5B" w:rsidP="00C0147C">
      <w:r>
        <w:separator/>
      </w:r>
    </w:p>
  </w:footnote>
  <w:footnote w:type="continuationSeparator" w:id="0">
    <w:p w:rsidR="00EC3E5B" w:rsidRDefault="00EC3E5B" w:rsidP="00C01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1F1E"/>
    <w:multiLevelType w:val="hybridMultilevel"/>
    <w:tmpl w:val="30F2344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277F7"/>
    <w:multiLevelType w:val="hybridMultilevel"/>
    <w:tmpl w:val="B4A6C812"/>
    <w:lvl w:ilvl="0" w:tplc="B2947A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7E368B"/>
    <w:multiLevelType w:val="hybridMultilevel"/>
    <w:tmpl w:val="C4884FC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4A"/>
    <w:rsid w:val="000005B5"/>
    <w:rsid w:val="000019E8"/>
    <w:rsid w:val="00011E5A"/>
    <w:rsid w:val="00012803"/>
    <w:rsid w:val="000143A6"/>
    <w:rsid w:val="00014670"/>
    <w:rsid w:val="00014901"/>
    <w:rsid w:val="00016FA8"/>
    <w:rsid w:val="00024E13"/>
    <w:rsid w:val="00026D4E"/>
    <w:rsid w:val="00026E7D"/>
    <w:rsid w:val="00033730"/>
    <w:rsid w:val="000450CC"/>
    <w:rsid w:val="00051EFA"/>
    <w:rsid w:val="000543F5"/>
    <w:rsid w:val="00060F3D"/>
    <w:rsid w:val="000610E8"/>
    <w:rsid w:val="00070232"/>
    <w:rsid w:val="00076FBA"/>
    <w:rsid w:val="00085162"/>
    <w:rsid w:val="00092196"/>
    <w:rsid w:val="00094C3E"/>
    <w:rsid w:val="000A0F31"/>
    <w:rsid w:val="000A12F7"/>
    <w:rsid w:val="000A1F72"/>
    <w:rsid w:val="000A37B7"/>
    <w:rsid w:val="000A5C08"/>
    <w:rsid w:val="000A6286"/>
    <w:rsid w:val="000C4F91"/>
    <w:rsid w:val="000C59B4"/>
    <w:rsid w:val="000E6762"/>
    <w:rsid w:val="000F0878"/>
    <w:rsid w:val="000F090F"/>
    <w:rsid w:val="000F10E7"/>
    <w:rsid w:val="000F5864"/>
    <w:rsid w:val="000F5C6E"/>
    <w:rsid w:val="00101CC1"/>
    <w:rsid w:val="001035C0"/>
    <w:rsid w:val="00104184"/>
    <w:rsid w:val="001056B9"/>
    <w:rsid w:val="00106FAF"/>
    <w:rsid w:val="001075E7"/>
    <w:rsid w:val="001115DE"/>
    <w:rsid w:val="00111F54"/>
    <w:rsid w:val="001157DB"/>
    <w:rsid w:val="0011667F"/>
    <w:rsid w:val="00134391"/>
    <w:rsid w:val="00135F30"/>
    <w:rsid w:val="00144122"/>
    <w:rsid w:val="0014685D"/>
    <w:rsid w:val="00150B04"/>
    <w:rsid w:val="00152B86"/>
    <w:rsid w:val="00161362"/>
    <w:rsid w:val="00164797"/>
    <w:rsid w:val="001669C7"/>
    <w:rsid w:val="00171753"/>
    <w:rsid w:val="00171F0F"/>
    <w:rsid w:val="001778EC"/>
    <w:rsid w:val="0018061D"/>
    <w:rsid w:val="00180F71"/>
    <w:rsid w:val="00183882"/>
    <w:rsid w:val="0018454D"/>
    <w:rsid w:val="00185317"/>
    <w:rsid w:val="00186529"/>
    <w:rsid w:val="00187325"/>
    <w:rsid w:val="001907D5"/>
    <w:rsid w:val="0019234C"/>
    <w:rsid w:val="001A01FB"/>
    <w:rsid w:val="001A5E4E"/>
    <w:rsid w:val="001A6904"/>
    <w:rsid w:val="001B201C"/>
    <w:rsid w:val="001B70F9"/>
    <w:rsid w:val="001C20C6"/>
    <w:rsid w:val="001C4685"/>
    <w:rsid w:val="001C6882"/>
    <w:rsid w:val="001C6CDE"/>
    <w:rsid w:val="001D3767"/>
    <w:rsid w:val="001D6014"/>
    <w:rsid w:val="001D7EE0"/>
    <w:rsid w:val="001E0641"/>
    <w:rsid w:val="001E1531"/>
    <w:rsid w:val="001F0454"/>
    <w:rsid w:val="001F483F"/>
    <w:rsid w:val="00212D22"/>
    <w:rsid w:val="00215AEB"/>
    <w:rsid w:val="00223815"/>
    <w:rsid w:val="0022387B"/>
    <w:rsid w:val="00224675"/>
    <w:rsid w:val="00227AA3"/>
    <w:rsid w:val="00233BC4"/>
    <w:rsid w:val="00236908"/>
    <w:rsid w:val="00242A1F"/>
    <w:rsid w:val="00242DE5"/>
    <w:rsid w:val="00244D5A"/>
    <w:rsid w:val="00250817"/>
    <w:rsid w:val="0025089D"/>
    <w:rsid w:val="00250C5B"/>
    <w:rsid w:val="00252065"/>
    <w:rsid w:val="00256213"/>
    <w:rsid w:val="00261A99"/>
    <w:rsid w:val="00262EAC"/>
    <w:rsid w:val="00267262"/>
    <w:rsid w:val="002752F7"/>
    <w:rsid w:val="002809C3"/>
    <w:rsid w:val="00282494"/>
    <w:rsid w:val="00283012"/>
    <w:rsid w:val="00284B90"/>
    <w:rsid w:val="00286DB2"/>
    <w:rsid w:val="00293A21"/>
    <w:rsid w:val="00294404"/>
    <w:rsid w:val="00295976"/>
    <w:rsid w:val="00297B0D"/>
    <w:rsid w:val="002A0CF2"/>
    <w:rsid w:val="002B3942"/>
    <w:rsid w:val="002B7ACC"/>
    <w:rsid w:val="002C091B"/>
    <w:rsid w:val="002C2D2E"/>
    <w:rsid w:val="002C5898"/>
    <w:rsid w:val="002D2775"/>
    <w:rsid w:val="002E3FAA"/>
    <w:rsid w:val="002F23FF"/>
    <w:rsid w:val="002F267F"/>
    <w:rsid w:val="002F3005"/>
    <w:rsid w:val="002F338F"/>
    <w:rsid w:val="002F36AA"/>
    <w:rsid w:val="002F72C4"/>
    <w:rsid w:val="002F740D"/>
    <w:rsid w:val="00302FC2"/>
    <w:rsid w:val="00304576"/>
    <w:rsid w:val="00307400"/>
    <w:rsid w:val="00307500"/>
    <w:rsid w:val="00313192"/>
    <w:rsid w:val="00320869"/>
    <w:rsid w:val="0032463C"/>
    <w:rsid w:val="003256AA"/>
    <w:rsid w:val="0032602E"/>
    <w:rsid w:val="00331DC3"/>
    <w:rsid w:val="003344E5"/>
    <w:rsid w:val="0033620E"/>
    <w:rsid w:val="003364F1"/>
    <w:rsid w:val="00342A6E"/>
    <w:rsid w:val="00351CAA"/>
    <w:rsid w:val="00361EE0"/>
    <w:rsid w:val="00364824"/>
    <w:rsid w:val="003805BA"/>
    <w:rsid w:val="00384EE6"/>
    <w:rsid w:val="00387F98"/>
    <w:rsid w:val="003A02EA"/>
    <w:rsid w:val="003A3816"/>
    <w:rsid w:val="003A487F"/>
    <w:rsid w:val="003B2F6B"/>
    <w:rsid w:val="003B384B"/>
    <w:rsid w:val="003B4A55"/>
    <w:rsid w:val="003B67BB"/>
    <w:rsid w:val="003C37B0"/>
    <w:rsid w:val="003C622B"/>
    <w:rsid w:val="003D4476"/>
    <w:rsid w:val="003E134C"/>
    <w:rsid w:val="003E2BC9"/>
    <w:rsid w:val="003E4C47"/>
    <w:rsid w:val="003F1A17"/>
    <w:rsid w:val="003F2709"/>
    <w:rsid w:val="003F5134"/>
    <w:rsid w:val="00402D7D"/>
    <w:rsid w:val="00406CE9"/>
    <w:rsid w:val="004114A1"/>
    <w:rsid w:val="0041370F"/>
    <w:rsid w:val="00414E15"/>
    <w:rsid w:val="00422A49"/>
    <w:rsid w:val="00422ADA"/>
    <w:rsid w:val="0042461C"/>
    <w:rsid w:val="00425723"/>
    <w:rsid w:val="00430892"/>
    <w:rsid w:val="0043404C"/>
    <w:rsid w:val="00435842"/>
    <w:rsid w:val="0043695E"/>
    <w:rsid w:val="00444093"/>
    <w:rsid w:val="00446E97"/>
    <w:rsid w:val="00454FC6"/>
    <w:rsid w:val="00457908"/>
    <w:rsid w:val="00460E51"/>
    <w:rsid w:val="004626AC"/>
    <w:rsid w:val="00466BFA"/>
    <w:rsid w:val="00470A29"/>
    <w:rsid w:val="00473319"/>
    <w:rsid w:val="0047692A"/>
    <w:rsid w:val="004809D8"/>
    <w:rsid w:val="00482FF9"/>
    <w:rsid w:val="00483551"/>
    <w:rsid w:val="00485204"/>
    <w:rsid w:val="00487BDB"/>
    <w:rsid w:val="00490C8D"/>
    <w:rsid w:val="00491EBC"/>
    <w:rsid w:val="00493BB9"/>
    <w:rsid w:val="004A24E4"/>
    <w:rsid w:val="004A2BC9"/>
    <w:rsid w:val="004A3396"/>
    <w:rsid w:val="004B04F0"/>
    <w:rsid w:val="004C261E"/>
    <w:rsid w:val="004C32B4"/>
    <w:rsid w:val="004C420B"/>
    <w:rsid w:val="004E1DD7"/>
    <w:rsid w:val="004E2CD2"/>
    <w:rsid w:val="004F24F0"/>
    <w:rsid w:val="004F3E1E"/>
    <w:rsid w:val="004F447A"/>
    <w:rsid w:val="004F4CA1"/>
    <w:rsid w:val="0050197E"/>
    <w:rsid w:val="005044DB"/>
    <w:rsid w:val="00506F6A"/>
    <w:rsid w:val="00511A62"/>
    <w:rsid w:val="005178C9"/>
    <w:rsid w:val="00521443"/>
    <w:rsid w:val="0052374C"/>
    <w:rsid w:val="0052465E"/>
    <w:rsid w:val="005275A4"/>
    <w:rsid w:val="00527FEE"/>
    <w:rsid w:val="0053284E"/>
    <w:rsid w:val="0053667E"/>
    <w:rsid w:val="00537300"/>
    <w:rsid w:val="00537925"/>
    <w:rsid w:val="00546C26"/>
    <w:rsid w:val="00550550"/>
    <w:rsid w:val="00552C93"/>
    <w:rsid w:val="00556531"/>
    <w:rsid w:val="00561AF3"/>
    <w:rsid w:val="005715F9"/>
    <w:rsid w:val="0058512E"/>
    <w:rsid w:val="0058627B"/>
    <w:rsid w:val="00590138"/>
    <w:rsid w:val="00591290"/>
    <w:rsid w:val="005950A6"/>
    <w:rsid w:val="00595A54"/>
    <w:rsid w:val="005B3896"/>
    <w:rsid w:val="005C534E"/>
    <w:rsid w:val="005C7251"/>
    <w:rsid w:val="005C7305"/>
    <w:rsid w:val="005D2ADF"/>
    <w:rsid w:val="005D5449"/>
    <w:rsid w:val="005E4EAF"/>
    <w:rsid w:val="005E649C"/>
    <w:rsid w:val="005F4953"/>
    <w:rsid w:val="005F525D"/>
    <w:rsid w:val="005F5D95"/>
    <w:rsid w:val="006030C2"/>
    <w:rsid w:val="00603BF7"/>
    <w:rsid w:val="0061212B"/>
    <w:rsid w:val="00614B54"/>
    <w:rsid w:val="00615BFE"/>
    <w:rsid w:val="00616C73"/>
    <w:rsid w:val="0063026A"/>
    <w:rsid w:val="00631745"/>
    <w:rsid w:val="00633D00"/>
    <w:rsid w:val="00640689"/>
    <w:rsid w:val="00640A76"/>
    <w:rsid w:val="00641F9E"/>
    <w:rsid w:val="0064292B"/>
    <w:rsid w:val="0064366E"/>
    <w:rsid w:val="006445C9"/>
    <w:rsid w:val="00645BEE"/>
    <w:rsid w:val="00652E76"/>
    <w:rsid w:val="006648D8"/>
    <w:rsid w:val="006652A6"/>
    <w:rsid w:val="00665DB2"/>
    <w:rsid w:val="0066749F"/>
    <w:rsid w:val="00680BAF"/>
    <w:rsid w:val="006843A0"/>
    <w:rsid w:val="00692324"/>
    <w:rsid w:val="006972A4"/>
    <w:rsid w:val="00697854"/>
    <w:rsid w:val="006A1891"/>
    <w:rsid w:val="006A4763"/>
    <w:rsid w:val="006A4F77"/>
    <w:rsid w:val="006A581E"/>
    <w:rsid w:val="006A5E99"/>
    <w:rsid w:val="006A60C3"/>
    <w:rsid w:val="006B31B1"/>
    <w:rsid w:val="006B5D92"/>
    <w:rsid w:val="006C43D0"/>
    <w:rsid w:val="006E3EAF"/>
    <w:rsid w:val="006F2269"/>
    <w:rsid w:val="006F317D"/>
    <w:rsid w:val="006F3B00"/>
    <w:rsid w:val="006F3E78"/>
    <w:rsid w:val="00703783"/>
    <w:rsid w:val="00703AD2"/>
    <w:rsid w:val="00704DB0"/>
    <w:rsid w:val="0070696F"/>
    <w:rsid w:val="00707A1A"/>
    <w:rsid w:val="00714509"/>
    <w:rsid w:val="00714C74"/>
    <w:rsid w:val="00720A37"/>
    <w:rsid w:val="00721C29"/>
    <w:rsid w:val="00722AEA"/>
    <w:rsid w:val="00724A40"/>
    <w:rsid w:val="00724F63"/>
    <w:rsid w:val="00731CD8"/>
    <w:rsid w:val="007322AB"/>
    <w:rsid w:val="00740686"/>
    <w:rsid w:val="007448DA"/>
    <w:rsid w:val="007478B0"/>
    <w:rsid w:val="00747F99"/>
    <w:rsid w:val="00750C3C"/>
    <w:rsid w:val="00772683"/>
    <w:rsid w:val="007736D2"/>
    <w:rsid w:val="007763BF"/>
    <w:rsid w:val="007808F3"/>
    <w:rsid w:val="007809BF"/>
    <w:rsid w:val="0078226E"/>
    <w:rsid w:val="00790A85"/>
    <w:rsid w:val="00794018"/>
    <w:rsid w:val="00794FD7"/>
    <w:rsid w:val="007A57A5"/>
    <w:rsid w:val="007B3052"/>
    <w:rsid w:val="007B4E03"/>
    <w:rsid w:val="007D2097"/>
    <w:rsid w:val="007D44F4"/>
    <w:rsid w:val="007E118A"/>
    <w:rsid w:val="007F10BF"/>
    <w:rsid w:val="007F2821"/>
    <w:rsid w:val="007F300A"/>
    <w:rsid w:val="007F616B"/>
    <w:rsid w:val="00804F9C"/>
    <w:rsid w:val="00805E1B"/>
    <w:rsid w:val="00813864"/>
    <w:rsid w:val="00813DAE"/>
    <w:rsid w:val="0081528D"/>
    <w:rsid w:val="00822714"/>
    <w:rsid w:val="008246EA"/>
    <w:rsid w:val="008340CB"/>
    <w:rsid w:val="00836250"/>
    <w:rsid w:val="008635C2"/>
    <w:rsid w:val="00864797"/>
    <w:rsid w:val="00867DCA"/>
    <w:rsid w:val="008708BF"/>
    <w:rsid w:val="00870CDC"/>
    <w:rsid w:val="00873D8A"/>
    <w:rsid w:val="00875B19"/>
    <w:rsid w:val="008760E5"/>
    <w:rsid w:val="008771B4"/>
    <w:rsid w:val="00880C7B"/>
    <w:rsid w:val="00881EFE"/>
    <w:rsid w:val="0088388C"/>
    <w:rsid w:val="0089030E"/>
    <w:rsid w:val="0089442F"/>
    <w:rsid w:val="008968DA"/>
    <w:rsid w:val="008A35EB"/>
    <w:rsid w:val="008A36C0"/>
    <w:rsid w:val="008A44B6"/>
    <w:rsid w:val="008A72A5"/>
    <w:rsid w:val="008B0BD9"/>
    <w:rsid w:val="008B313B"/>
    <w:rsid w:val="008C15F7"/>
    <w:rsid w:val="008C60CC"/>
    <w:rsid w:val="008D1A95"/>
    <w:rsid w:val="008D3FEC"/>
    <w:rsid w:val="008D4001"/>
    <w:rsid w:val="008E0C89"/>
    <w:rsid w:val="008E0E66"/>
    <w:rsid w:val="008E3ADB"/>
    <w:rsid w:val="008F1510"/>
    <w:rsid w:val="008F2185"/>
    <w:rsid w:val="008F22C9"/>
    <w:rsid w:val="009000DA"/>
    <w:rsid w:val="009056E2"/>
    <w:rsid w:val="00906BA4"/>
    <w:rsid w:val="00906E84"/>
    <w:rsid w:val="0092213C"/>
    <w:rsid w:val="00922DD0"/>
    <w:rsid w:val="00923321"/>
    <w:rsid w:val="00923CC4"/>
    <w:rsid w:val="00923D20"/>
    <w:rsid w:val="009272DE"/>
    <w:rsid w:val="00930C57"/>
    <w:rsid w:val="00940AC7"/>
    <w:rsid w:val="0094391E"/>
    <w:rsid w:val="00946465"/>
    <w:rsid w:val="00946CE4"/>
    <w:rsid w:val="00951145"/>
    <w:rsid w:val="0095437B"/>
    <w:rsid w:val="0095685D"/>
    <w:rsid w:val="009638AB"/>
    <w:rsid w:val="00963C8C"/>
    <w:rsid w:val="00966E3D"/>
    <w:rsid w:val="009676AD"/>
    <w:rsid w:val="009710D3"/>
    <w:rsid w:val="009760A2"/>
    <w:rsid w:val="00983D10"/>
    <w:rsid w:val="00984456"/>
    <w:rsid w:val="00991AFE"/>
    <w:rsid w:val="00993604"/>
    <w:rsid w:val="0099611B"/>
    <w:rsid w:val="0099763B"/>
    <w:rsid w:val="009A0DC0"/>
    <w:rsid w:val="009A59F7"/>
    <w:rsid w:val="009A6C87"/>
    <w:rsid w:val="009A762C"/>
    <w:rsid w:val="009B2663"/>
    <w:rsid w:val="009C13A5"/>
    <w:rsid w:val="009C3621"/>
    <w:rsid w:val="009C4317"/>
    <w:rsid w:val="009C5BDD"/>
    <w:rsid w:val="009C7D7C"/>
    <w:rsid w:val="009D51E7"/>
    <w:rsid w:val="009D6C5C"/>
    <w:rsid w:val="009E0E56"/>
    <w:rsid w:val="009E1DF5"/>
    <w:rsid w:val="009F3839"/>
    <w:rsid w:val="009F550E"/>
    <w:rsid w:val="009F7D03"/>
    <w:rsid w:val="00A0196D"/>
    <w:rsid w:val="00A05378"/>
    <w:rsid w:val="00A120A8"/>
    <w:rsid w:val="00A1613D"/>
    <w:rsid w:val="00A16702"/>
    <w:rsid w:val="00A21003"/>
    <w:rsid w:val="00A31183"/>
    <w:rsid w:val="00A32F85"/>
    <w:rsid w:val="00A33F64"/>
    <w:rsid w:val="00A357B5"/>
    <w:rsid w:val="00A407E7"/>
    <w:rsid w:val="00A43665"/>
    <w:rsid w:val="00A4417A"/>
    <w:rsid w:val="00A46078"/>
    <w:rsid w:val="00A470E6"/>
    <w:rsid w:val="00A56115"/>
    <w:rsid w:val="00A57A36"/>
    <w:rsid w:val="00A61BBF"/>
    <w:rsid w:val="00A64B0E"/>
    <w:rsid w:val="00A67080"/>
    <w:rsid w:val="00A712EB"/>
    <w:rsid w:val="00A7133F"/>
    <w:rsid w:val="00A72604"/>
    <w:rsid w:val="00A731D5"/>
    <w:rsid w:val="00A73842"/>
    <w:rsid w:val="00A73FC0"/>
    <w:rsid w:val="00A81F53"/>
    <w:rsid w:val="00A86DBB"/>
    <w:rsid w:val="00A90B56"/>
    <w:rsid w:val="00A90BA4"/>
    <w:rsid w:val="00A91237"/>
    <w:rsid w:val="00A92BEB"/>
    <w:rsid w:val="00A94B0D"/>
    <w:rsid w:val="00A94F7E"/>
    <w:rsid w:val="00A95B60"/>
    <w:rsid w:val="00A976E3"/>
    <w:rsid w:val="00AA1AA2"/>
    <w:rsid w:val="00AA1CC3"/>
    <w:rsid w:val="00AB067A"/>
    <w:rsid w:val="00AB5670"/>
    <w:rsid w:val="00AC0A9A"/>
    <w:rsid w:val="00AC1AFC"/>
    <w:rsid w:val="00AC3317"/>
    <w:rsid w:val="00AC4C79"/>
    <w:rsid w:val="00AC6A0E"/>
    <w:rsid w:val="00AD219B"/>
    <w:rsid w:val="00AD71CC"/>
    <w:rsid w:val="00AE1A3A"/>
    <w:rsid w:val="00AE546F"/>
    <w:rsid w:val="00AE77BC"/>
    <w:rsid w:val="00AF67B7"/>
    <w:rsid w:val="00B042C2"/>
    <w:rsid w:val="00B12DE9"/>
    <w:rsid w:val="00B1587C"/>
    <w:rsid w:val="00B26558"/>
    <w:rsid w:val="00B26ADF"/>
    <w:rsid w:val="00B33BC3"/>
    <w:rsid w:val="00B34534"/>
    <w:rsid w:val="00B44876"/>
    <w:rsid w:val="00B4514A"/>
    <w:rsid w:val="00B457C0"/>
    <w:rsid w:val="00B47559"/>
    <w:rsid w:val="00B50519"/>
    <w:rsid w:val="00B56BCA"/>
    <w:rsid w:val="00B60F44"/>
    <w:rsid w:val="00B63796"/>
    <w:rsid w:val="00B77DCE"/>
    <w:rsid w:val="00B82659"/>
    <w:rsid w:val="00B841EC"/>
    <w:rsid w:val="00B95343"/>
    <w:rsid w:val="00B97281"/>
    <w:rsid w:val="00B97D50"/>
    <w:rsid w:val="00BA4FA1"/>
    <w:rsid w:val="00BA6D62"/>
    <w:rsid w:val="00BB2DEB"/>
    <w:rsid w:val="00BB415D"/>
    <w:rsid w:val="00BB5320"/>
    <w:rsid w:val="00BB7DD6"/>
    <w:rsid w:val="00BC314E"/>
    <w:rsid w:val="00BC6076"/>
    <w:rsid w:val="00BC6CEC"/>
    <w:rsid w:val="00BC753F"/>
    <w:rsid w:val="00BD1CDA"/>
    <w:rsid w:val="00BE08A9"/>
    <w:rsid w:val="00BE1631"/>
    <w:rsid w:val="00BE1794"/>
    <w:rsid w:val="00BE2201"/>
    <w:rsid w:val="00BE29B0"/>
    <w:rsid w:val="00BE4451"/>
    <w:rsid w:val="00BE6604"/>
    <w:rsid w:val="00BF01C7"/>
    <w:rsid w:val="00BF2AF7"/>
    <w:rsid w:val="00C00E47"/>
    <w:rsid w:val="00C0147C"/>
    <w:rsid w:val="00C030EA"/>
    <w:rsid w:val="00C05765"/>
    <w:rsid w:val="00C07215"/>
    <w:rsid w:val="00C075C9"/>
    <w:rsid w:val="00C13D96"/>
    <w:rsid w:val="00C23996"/>
    <w:rsid w:val="00C2484D"/>
    <w:rsid w:val="00C25262"/>
    <w:rsid w:val="00C25C72"/>
    <w:rsid w:val="00C26B12"/>
    <w:rsid w:val="00C27D7B"/>
    <w:rsid w:val="00C34304"/>
    <w:rsid w:val="00C473EB"/>
    <w:rsid w:val="00C5229F"/>
    <w:rsid w:val="00C5541F"/>
    <w:rsid w:val="00C64D00"/>
    <w:rsid w:val="00C6615F"/>
    <w:rsid w:val="00C7589B"/>
    <w:rsid w:val="00C80C3D"/>
    <w:rsid w:val="00C818B5"/>
    <w:rsid w:val="00C82CC1"/>
    <w:rsid w:val="00C838C6"/>
    <w:rsid w:val="00C84DF2"/>
    <w:rsid w:val="00C91C0A"/>
    <w:rsid w:val="00C96254"/>
    <w:rsid w:val="00CA38B0"/>
    <w:rsid w:val="00CA3F90"/>
    <w:rsid w:val="00CA50FE"/>
    <w:rsid w:val="00CA7579"/>
    <w:rsid w:val="00CB39E3"/>
    <w:rsid w:val="00CB761F"/>
    <w:rsid w:val="00CC07EA"/>
    <w:rsid w:val="00CC3643"/>
    <w:rsid w:val="00CC39A0"/>
    <w:rsid w:val="00CC3C83"/>
    <w:rsid w:val="00CD0D5B"/>
    <w:rsid w:val="00CD2C13"/>
    <w:rsid w:val="00CD39AE"/>
    <w:rsid w:val="00CD4F42"/>
    <w:rsid w:val="00CE1495"/>
    <w:rsid w:val="00CE26A6"/>
    <w:rsid w:val="00CE44FE"/>
    <w:rsid w:val="00CF4975"/>
    <w:rsid w:val="00CF646B"/>
    <w:rsid w:val="00D05F7E"/>
    <w:rsid w:val="00D12DA4"/>
    <w:rsid w:val="00D254B5"/>
    <w:rsid w:val="00D26C8E"/>
    <w:rsid w:val="00D27836"/>
    <w:rsid w:val="00D311A6"/>
    <w:rsid w:val="00D3238A"/>
    <w:rsid w:val="00D33A69"/>
    <w:rsid w:val="00D359F1"/>
    <w:rsid w:val="00D36039"/>
    <w:rsid w:val="00D43812"/>
    <w:rsid w:val="00D47970"/>
    <w:rsid w:val="00D47B2E"/>
    <w:rsid w:val="00D518E9"/>
    <w:rsid w:val="00D66250"/>
    <w:rsid w:val="00D66B10"/>
    <w:rsid w:val="00D73820"/>
    <w:rsid w:val="00D751A6"/>
    <w:rsid w:val="00D75626"/>
    <w:rsid w:val="00D841A9"/>
    <w:rsid w:val="00DA2CF2"/>
    <w:rsid w:val="00DB450B"/>
    <w:rsid w:val="00DB62DC"/>
    <w:rsid w:val="00DB6D12"/>
    <w:rsid w:val="00DB7239"/>
    <w:rsid w:val="00DC2A3E"/>
    <w:rsid w:val="00DD6120"/>
    <w:rsid w:val="00DD77F2"/>
    <w:rsid w:val="00DE09F2"/>
    <w:rsid w:val="00DE305A"/>
    <w:rsid w:val="00DE3068"/>
    <w:rsid w:val="00DF2049"/>
    <w:rsid w:val="00E04F39"/>
    <w:rsid w:val="00E054B4"/>
    <w:rsid w:val="00E076AC"/>
    <w:rsid w:val="00E1075F"/>
    <w:rsid w:val="00E1169F"/>
    <w:rsid w:val="00E11A0F"/>
    <w:rsid w:val="00E13723"/>
    <w:rsid w:val="00E14A50"/>
    <w:rsid w:val="00E1564A"/>
    <w:rsid w:val="00E23BA7"/>
    <w:rsid w:val="00E27FA0"/>
    <w:rsid w:val="00E32310"/>
    <w:rsid w:val="00E324FE"/>
    <w:rsid w:val="00E33DFE"/>
    <w:rsid w:val="00E35CC0"/>
    <w:rsid w:val="00E44344"/>
    <w:rsid w:val="00E45817"/>
    <w:rsid w:val="00E45FF2"/>
    <w:rsid w:val="00E46325"/>
    <w:rsid w:val="00E46FC1"/>
    <w:rsid w:val="00E50D13"/>
    <w:rsid w:val="00E52D7E"/>
    <w:rsid w:val="00E6280A"/>
    <w:rsid w:val="00E62AEF"/>
    <w:rsid w:val="00E65C40"/>
    <w:rsid w:val="00E81932"/>
    <w:rsid w:val="00E82764"/>
    <w:rsid w:val="00E83892"/>
    <w:rsid w:val="00E83CCE"/>
    <w:rsid w:val="00E8441F"/>
    <w:rsid w:val="00E8524E"/>
    <w:rsid w:val="00E86021"/>
    <w:rsid w:val="00E907F3"/>
    <w:rsid w:val="00E91C4A"/>
    <w:rsid w:val="00E920F5"/>
    <w:rsid w:val="00EA684C"/>
    <w:rsid w:val="00EB1579"/>
    <w:rsid w:val="00EB1DE2"/>
    <w:rsid w:val="00EB7634"/>
    <w:rsid w:val="00EC2FAC"/>
    <w:rsid w:val="00EC3E5B"/>
    <w:rsid w:val="00EC5D8D"/>
    <w:rsid w:val="00ED01A1"/>
    <w:rsid w:val="00ED3F26"/>
    <w:rsid w:val="00EE20F2"/>
    <w:rsid w:val="00EE2F55"/>
    <w:rsid w:val="00EE5401"/>
    <w:rsid w:val="00EE77F0"/>
    <w:rsid w:val="00EF39EB"/>
    <w:rsid w:val="00EF4397"/>
    <w:rsid w:val="00F0193B"/>
    <w:rsid w:val="00F133B2"/>
    <w:rsid w:val="00F16C3E"/>
    <w:rsid w:val="00F244AF"/>
    <w:rsid w:val="00F26B02"/>
    <w:rsid w:val="00F2764A"/>
    <w:rsid w:val="00F31389"/>
    <w:rsid w:val="00F34C4B"/>
    <w:rsid w:val="00F36EA4"/>
    <w:rsid w:val="00F37C5C"/>
    <w:rsid w:val="00F40D76"/>
    <w:rsid w:val="00F4770D"/>
    <w:rsid w:val="00F47FE1"/>
    <w:rsid w:val="00F50B6E"/>
    <w:rsid w:val="00F55B62"/>
    <w:rsid w:val="00F6002B"/>
    <w:rsid w:val="00F60EA1"/>
    <w:rsid w:val="00F64436"/>
    <w:rsid w:val="00F718C5"/>
    <w:rsid w:val="00F75025"/>
    <w:rsid w:val="00F76621"/>
    <w:rsid w:val="00F842D0"/>
    <w:rsid w:val="00F877A7"/>
    <w:rsid w:val="00F94242"/>
    <w:rsid w:val="00F97D26"/>
    <w:rsid w:val="00FA1187"/>
    <w:rsid w:val="00FA20F3"/>
    <w:rsid w:val="00FB324A"/>
    <w:rsid w:val="00FB3CA9"/>
    <w:rsid w:val="00FC368F"/>
    <w:rsid w:val="00FC49C8"/>
    <w:rsid w:val="00FC5655"/>
    <w:rsid w:val="00FC5C87"/>
    <w:rsid w:val="00FD03FC"/>
    <w:rsid w:val="00FD316C"/>
    <w:rsid w:val="00FD7C18"/>
    <w:rsid w:val="00FE01F1"/>
    <w:rsid w:val="00FE0B80"/>
    <w:rsid w:val="00FF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E5902-B742-464D-8F3D-82D1A647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6D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Strong"/>
    <w:uiPriority w:val="22"/>
    <w:qFormat/>
    <w:rsid w:val="00FB324A"/>
    <w:rPr>
      <w:b/>
      <w:bCs/>
    </w:rPr>
  </w:style>
  <w:style w:type="character" w:styleId="a4">
    <w:name w:val="Hyperlink"/>
    <w:basedOn w:val="a0"/>
    <w:uiPriority w:val="99"/>
    <w:unhideWhenUsed/>
    <w:rsid w:val="00720A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20A37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0A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0A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qFormat/>
    <w:rsid w:val="00026E7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6030C2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C0147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01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0147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0147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F67B7"/>
  </w:style>
  <w:style w:type="paragraph" w:customStyle="1" w:styleId="msonormal0">
    <w:name w:val="msonormal"/>
    <w:basedOn w:val="a"/>
    <w:rsid w:val="00AF67B7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AF67B7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AF67B7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AF67B7"/>
    <w:pPr>
      <w:spacing w:before="100" w:beforeAutospacing="1" w:after="100" w:afterAutospacing="1"/>
    </w:pPr>
    <w:rPr>
      <w:color w:val="00000A"/>
      <w:sz w:val="20"/>
      <w:szCs w:val="20"/>
    </w:rPr>
  </w:style>
  <w:style w:type="paragraph" w:customStyle="1" w:styleId="font8">
    <w:name w:val="font8"/>
    <w:basedOn w:val="a"/>
    <w:rsid w:val="00AF67B7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a"/>
    <w:rsid w:val="00AF67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AF67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AF67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AF67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AF67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AF67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AF67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A"/>
      <w:sz w:val="20"/>
      <w:szCs w:val="20"/>
    </w:rPr>
  </w:style>
  <w:style w:type="paragraph" w:customStyle="1" w:styleId="xl73">
    <w:name w:val="xl73"/>
    <w:basedOn w:val="a"/>
    <w:rsid w:val="00AF67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AF67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rsid w:val="00AF67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6">
    <w:name w:val="xl76"/>
    <w:basedOn w:val="a"/>
    <w:rsid w:val="00AF67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AF67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AF67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rsid w:val="00AF67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AF67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/>
      <w:textAlignment w:val="top"/>
    </w:pPr>
    <w:rPr>
      <w:b/>
      <w:bCs/>
    </w:rPr>
  </w:style>
  <w:style w:type="paragraph" w:customStyle="1" w:styleId="xl81">
    <w:name w:val="xl81"/>
    <w:basedOn w:val="a"/>
    <w:rsid w:val="00AF67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36"/>
      <w:szCs w:val="36"/>
    </w:rPr>
  </w:style>
  <w:style w:type="paragraph" w:customStyle="1" w:styleId="xl82">
    <w:name w:val="xl82"/>
    <w:basedOn w:val="a"/>
    <w:rsid w:val="00AF67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6"/>
      <w:szCs w:val="36"/>
    </w:rPr>
  </w:style>
  <w:style w:type="paragraph" w:customStyle="1" w:styleId="xl83">
    <w:name w:val="xl83"/>
    <w:basedOn w:val="a"/>
    <w:rsid w:val="00AF67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FCE"/>
      <w:spacing w:before="100" w:beforeAutospacing="1" w:after="100" w:afterAutospacing="1"/>
      <w:textAlignment w:val="top"/>
    </w:pPr>
    <w:rPr>
      <w:b/>
      <w:bCs/>
    </w:rPr>
  </w:style>
  <w:style w:type="paragraph" w:customStyle="1" w:styleId="xl84">
    <w:name w:val="xl84"/>
    <w:basedOn w:val="a"/>
    <w:rsid w:val="00AF67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/>
      <w:textAlignment w:val="top"/>
    </w:pPr>
    <w:rPr>
      <w:b/>
      <w:bCs/>
    </w:rPr>
  </w:style>
  <w:style w:type="paragraph" w:customStyle="1" w:styleId="xl85">
    <w:name w:val="xl85"/>
    <w:basedOn w:val="a"/>
    <w:rsid w:val="00AF67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AF67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AF67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AF67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AF67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AF67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AF67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92">
    <w:name w:val="xl92"/>
    <w:basedOn w:val="a"/>
    <w:rsid w:val="00AF67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93">
    <w:name w:val="xl93"/>
    <w:basedOn w:val="a"/>
    <w:rsid w:val="00AF67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94">
    <w:name w:val="xl94"/>
    <w:basedOn w:val="a"/>
    <w:rsid w:val="00AF67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95">
    <w:name w:val="xl95"/>
    <w:basedOn w:val="a"/>
    <w:rsid w:val="00AF67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AF67B7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AF67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7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11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62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78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52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4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73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73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43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3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zdorow7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web_quest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CDA53-70FF-4734-BC4F-6FB4C9C56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19753</Words>
  <Characters>112593</Characters>
  <Application>Microsoft Office Word</Application>
  <DocSecurity>0</DocSecurity>
  <Lines>938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Зав.отдела</cp:lastModifiedBy>
  <cp:revision>17</cp:revision>
  <cp:lastPrinted>2023-07-14T11:34:00Z</cp:lastPrinted>
  <dcterms:created xsi:type="dcterms:W3CDTF">2023-07-04T08:47:00Z</dcterms:created>
  <dcterms:modified xsi:type="dcterms:W3CDTF">2024-01-17T07:57:00Z</dcterms:modified>
</cp:coreProperties>
</file>